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8C94" w14:textId="77777777" w:rsidR="00B26F72" w:rsidRPr="00B26F72" w:rsidRDefault="00D52679" w:rsidP="00B26F72">
      <w:pPr>
        <w:pStyle w:val="Nagwek1"/>
        <w:spacing w:after="120"/>
      </w:pPr>
      <w:r w:rsidRPr="00DA13AE">
        <w:t>O</w:t>
      </w:r>
      <w:r w:rsidR="00524745" w:rsidRPr="00DA13AE">
        <w:t>ŚWIADCZENIE</w:t>
      </w:r>
      <w:r w:rsidR="00B76577" w:rsidRPr="00DA13AE">
        <w:t xml:space="preserve"> UCZESTNIKA PROJEKTU</w:t>
      </w:r>
    </w:p>
    <w:p w14:paraId="39D4070C" w14:textId="77777777" w:rsidR="00B26F72" w:rsidRPr="00DA13AE" w:rsidRDefault="00C57A5C" w:rsidP="00B26F72">
      <w:pPr>
        <w:spacing w:after="120"/>
        <w:rPr>
          <w:rFonts w:ascii="Arial" w:hAnsi="Arial" w:cs="Arial"/>
          <w:bCs/>
          <w:sz w:val="24"/>
          <w:szCs w:val="24"/>
        </w:rPr>
      </w:pPr>
      <w:r w:rsidRPr="00DA13AE">
        <w:rPr>
          <w:rFonts w:ascii="Arial" w:hAnsi="Arial" w:cs="Arial"/>
          <w:bCs/>
          <w:sz w:val="24"/>
          <w:szCs w:val="24"/>
        </w:rPr>
        <w:t>(obowiązek informacyjny realizowany w związku z art. 13 i 14 RODO</w:t>
      </w:r>
      <w:r w:rsidRPr="00DA13AE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DA13AE">
        <w:rPr>
          <w:rFonts w:ascii="Arial" w:hAnsi="Arial" w:cs="Arial"/>
          <w:bCs/>
          <w:sz w:val="24"/>
          <w:szCs w:val="24"/>
        </w:rPr>
        <w:t xml:space="preserve">, </w:t>
      </w:r>
      <w:r w:rsidR="00AA7893" w:rsidRPr="00DA13AE">
        <w:rPr>
          <w:rFonts w:ascii="Arial" w:hAnsi="Arial" w:cs="Arial"/>
          <w:bCs/>
          <w:sz w:val="24"/>
          <w:szCs w:val="24"/>
        </w:rPr>
        <w:br/>
      </w:r>
      <w:r w:rsidRPr="00DA13AE">
        <w:rPr>
          <w:rFonts w:ascii="Arial" w:hAnsi="Arial" w:cs="Arial"/>
          <w:bCs/>
          <w:sz w:val="24"/>
          <w:szCs w:val="24"/>
        </w:rPr>
        <w:t xml:space="preserve">w związku z art. 88 ustawy o zasadach realizacji zadań finansowanych ze środków europejskich </w:t>
      </w:r>
      <w:r w:rsidR="00AA7893" w:rsidRPr="00DA13AE">
        <w:rPr>
          <w:rFonts w:ascii="Arial" w:hAnsi="Arial" w:cs="Arial"/>
          <w:bCs/>
          <w:sz w:val="24"/>
          <w:szCs w:val="24"/>
        </w:rPr>
        <w:br/>
      </w:r>
      <w:r w:rsidRPr="00DA13AE">
        <w:rPr>
          <w:rFonts w:ascii="Arial" w:hAnsi="Arial" w:cs="Arial"/>
          <w:bCs/>
          <w:sz w:val="24"/>
          <w:szCs w:val="24"/>
        </w:rPr>
        <w:t>w perspektywie finansowej 2021-2027</w:t>
      </w:r>
      <w:r w:rsidRPr="00DA13AE">
        <w:rPr>
          <w:rStyle w:val="Odwoanieprzypisudolnego"/>
          <w:rFonts w:ascii="Arial" w:hAnsi="Arial" w:cs="Arial"/>
          <w:bCs/>
          <w:sz w:val="24"/>
          <w:szCs w:val="24"/>
        </w:rPr>
        <w:footnoteReference w:id="2"/>
      </w:r>
      <w:r w:rsidRPr="00DA13AE">
        <w:rPr>
          <w:rFonts w:ascii="Arial" w:hAnsi="Arial" w:cs="Arial"/>
          <w:bCs/>
          <w:sz w:val="24"/>
          <w:szCs w:val="24"/>
        </w:rPr>
        <w:t>)</w:t>
      </w:r>
    </w:p>
    <w:p w14:paraId="161F25D0" w14:textId="77777777" w:rsidR="00FA52E9" w:rsidRPr="00DA13AE" w:rsidRDefault="00B76577" w:rsidP="00DA13AE">
      <w:pPr>
        <w:pStyle w:val="CMSHeadL7"/>
        <w:numPr>
          <w:ilvl w:val="0"/>
          <w:numId w:val="2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B26F72">
        <w:rPr>
          <w:rFonts w:ascii="Arial" w:hAnsi="Arial" w:cs="Arial"/>
          <w:bCs/>
          <w:sz w:val="24"/>
          <w:lang w:val="pl-PL"/>
        </w:rPr>
        <w:t>W związku z przystąpieniem do projektu</w:t>
      </w:r>
      <w:r w:rsidR="006F5855" w:rsidRPr="00B26F72">
        <w:rPr>
          <w:rFonts w:ascii="Arial" w:hAnsi="Arial" w:cs="Arial"/>
          <w:bCs/>
          <w:sz w:val="24"/>
          <w:lang w:val="pl-PL"/>
        </w:rPr>
        <w:t xml:space="preserve"> pn. </w:t>
      </w:r>
      <w:r w:rsidR="006F5855" w:rsidRPr="00DA13AE">
        <w:rPr>
          <w:rFonts w:ascii="Arial" w:hAnsi="Arial" w:cs="Arial"/>
          <w:bCs/>
          <w:sz w:val="24"/>
          <w:lang w:val="pl-PL"/>
        </w:rPr>
        <w:t>„</w:t>
      </w:r>
      <w:r w:rsidR="00013B92" w:rsidRPr="00DA13AE">
        <w:rPr>
          <w:rFonts w:ascii="Arial" w:hAnsi="Arial" w:cs="Arial"/>
          <w:bCs/>
          <w:sz w:val="24"/>
          <w:lang w:val="pl-PL"/>
        </w:rPr>
        <w:t>Aktywizacja osób bezrobotnych zarejestrowanych w Powiatowym Urzędzie Pracy w Rybniku (I)</w:t>
      </w:r>
      <w:r w:rsidR="006F5855" w:rsidRPr="00DA13AE">
        <w:rPr>
          <w:rFonts w:ascii="Arial" w:hAnsi="Arial" w:cs="Arial"/>
          <w:bCs/>
          <w:sz w:val="24"/>
          <w:lang w:val="pl-PL"/>
        </w:rPr>
        <w:t>”,</w:t>
      </w:r>
      <w:r w:rsidR="00E20162" w:rsidRPr="00DA13AE">
        <w:rPr>
          <w:rFonts w:ascii="Arial" w:hAnsi="Arial" w:cs="Arial"/>
          <w:bCs/>
          <w:sz w:val="24"/>
          <w:lang w:val="pl-PL"/>
        </w:rPr>
        <w:t xml:space="preserve"> </w:t>
      </w:r>
      <w:r w:rsidRPr="00DA13AE">
        <w:rPr>
          <w:rFonts w:ascii="Arial" w:hAnsi="Arial" w:cs="Arial"/>
          <w:bCs/>
          <w:sz w:val="24"/>
          <w:lang w:val="pl-PL"/>
        </w:rPr>
        <w:t>oświadczam, że przyjmuję</w:t>
      </w:r>
      <w:r w:rsidR="00BD6230" w:rsidRPr="00DA13AE">
        <w:rPr>
          <w:rFonts w:ascii="Arial" w:hAnsi="Arial" w:cs="Arial"/>
          <w:bCs/>
          <w:sz w:val="24"/>
          <w:lang w:val="pl-PL"/>
        </w:rPr>
        <w:t xml:space="preserve"> </w:t>
      </w:r>
      <w:r w:rsidRPr="00DA13AE">
        <w:rPr>
          <w:rFonts w:ascii="Arial" w:hAnsi="Arial" w:cs="Arial"/>
          <w:bCs/>
          <w:sz w:val="24"/>
          <w:lang w:val="pl-PL"/>
        </w:rPr>
        <w:t>do wiadomości, iż</w:t>
      </w:r>
      <w:r w:rsidR="00D938B3" w:rsidRPr="00DA13AE">
        <w:rPr>
          <w:rFonts w:ascii="Arial" w:hAnsi="Arial" w:cs="Arial"/>
          <w:bCs/>
          <w:sz w:val="24"/>
          <w:lang w:val="pl-PL"/>
        </w:rPr>
        <w:t>:</w:t>
      </w:r>
      <w:r w:rsidR="002B1B17" w:rsidRPr="00DA13AE">
        <w:rPr>
          <w:rFonts w:ascii="Arial" w:hAnsi="Arial" w:cs="Arial"/>
          <w:bCs/>
          <w:sz w:val="24"/>
          <w:lang w:val="pl-PL"/>
        </w:rPr>
        <w:br/>
      </w:r>
      <w:r w:rsidR="0078619A" w:rsidRPr="00DA13AE">
        <w:rPr>
          <w:rFonts w:ascii="Arial" w:hAnsi="Arial" w:cs="Arial"/>
          <w:bCs/>
          <w:sz w:val="24"/>
          <w:lang w:val="pl-PL"/>
        </w:rPr>
        <w:t xml:space="preserve">Administratorem moich danych osobowych jest </w:t>
      </w:r>
      <w:r w:rsidR="003525AF" w:rsidRPr="00DA13AE">
        <w:rPr>
          <w:rFonts w:ascii="Arial" w:hAnsi="Arial" w:cs="Arial"/>
          <w:bCs/>
          <w:sz w:val="24"/>
          <w:lang w:val="pl-PL"/>
        </w:rPr>
        <w:t>Powiatowy Urząd Pracy w Rybniku</w:t>
      </w:r>
      <w:r w:rsidR="0078619A"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FA52E9" w:rsidRPr="00DA13AE">
        <w:rPr>
          <w:rFonts w:ascii="Arial" w:hAnsi="Arial" w:cs="Arial"/>
          <w:bCs/>
          <w:sz w:val="24"/>
          <w:lang w:val="pl-PL"/>
        </w:rPr>
        <w:t>z</w:t>
      </w:r>
      <w:r w:rsidR="0078619A" w:rsidRPr="00DA13AE">
        <w:rPr>
          <w:rFonts w:ascii="Arial" w:hAnsi="Arial" w:cs="Arial"/>
          <w:bCs/>
          <w:sz w:val="24"/>
          <w:lang w:val="pl-PL"/>
        </w:rPr>
        <w:t xml:space="preserve"> siedzib</w:t>
      </w:r>
      <w:r w:rsidR="00FA52E9" w:rsidRPr="00DA13AE">
        <w:rPr>
          <w:rFonts w:ascii="Arial" w:hAnsi="Arial" w:cs="Arial"/>
          <w:bCs/>
          <w:sz w:val="24"/>
          <w:lang w:val="pl-PL"/>
        </w:rPr>
        <w:t>ą</w:t>
      </w:r>
      <w:r w:rsidR="0078619A" w:rsidRPr="00DA13AE">
        <w:rPr>
          <w:rFonts w:ascii="Arial" w:hAnsi="Arial" w:cs="Arial"/>
          <w:bCs/>
          <w:sz w:val="24"/>
          <w:lang w:val="pl-PL"/>
        </w:rPr>
        <w:t xml:space="preserve"> przy ul. </w:t>
      </w:r>
      <w:r w:rsidR="003525AF" w:rsidRPr="00DA13AE">
        <w:rPr>
          <w:rFonts w:ascii="Arial" w:hAnsi="Arial" w:cs="Arial"/>
          <w:bCs/>
          <w:sz w:val="24"/>
          <w:lang w:val="pl-PL"/>
        </w:rPr>
        <w:t>Jankowickiej 1, 44-200 Rybnik.</w:t>
      </w:r>
    </w:p>
    <w:p w14:paraId="43FA56DB" w14:textId="77777777" w:rsidR="00C57A5C" w:rsidRPr="00DA13AE" w:rsidRDefault="00FA52E9" w:rsidP="00DA13AE">
      <w:pPr>
        <w:pStyle w:val="CMSHeadL7"/>
        <w:numPr>
          <w:ilvl w:val="0"/>
          <w:numId w:val="2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Moje d</w:t>
      </w:r>
      <w:r w:rsidR="00E45F6A" w:rsidRPr="00DA13AE">
        <w:rPr>
          <w:rFonts w:ascii="Arial" w:hAnsi="Arial" w:cs="Arial"/>
          <w:bCs/>
          <w:sz w:val="24"/>
          <w:lang w:val="pl-PL"/>
        </w:rPr>
        <w:t xml:space="preserve">ane osobowe </w:t>
      </w:r>
      <w:r w:rsidRPr="00DA13AE">
        <w:rPr>
          <w:rFonts w:ascii="Arial" w:hAnsi="Arial" w:cs="Arial"/>
          <w:bCs/>
          <w:sz w:val="24"/>
          <w:lang w:val="pl-PL"/>
        </w:rPr>
        <w:t>będą</w:t>
      </w:r>
      <w:r w:rsidR="00E45F6A" w:rsidRPr="00DA13AE">
        <w:rPr>
          <w:rFonts w:ascii="Arial" w:hAnsi="Arial" w:cs="Arial"/>
          <w:bCs/>
          <w:sz w:val="24"/>
          <w:lang w:val="pl-PL"/>
        </w:rPr>
        <w:t xml:space="preserve"> przetwarzane </w:t>
      </w:r>
      <w:r w:rsidRPr="00DA13AE">
        <w:rPr>
          <w:rFonts w:ascii="Arial" w:hAnsi="Arial" w:cs="Arial"/>
          <w:bCs/>
          <w:sz w:val="24"/>
          <w:lang w:val="pl-PL"/>
        </w:rPr>
        <w:t xml:space="preserve">przez administratora </w:t>
      </w:r>
      <w:r w:rsidR="00856BD5" w:rsidRPr="00DA13AE">
        <w:rPr>
          <w:rFonts w:ascii="Arial" w:hAnsi="Arial" w:cs="Arial"/>
          <w:bCs/>
          <w:sz w:val="24"/>
          <w:lang w:val="pl-PL"/>
        </w:rPr>
        <w:t xml:space="preserve">w celu </w:t>
      </w:r>
      <w:r w:rsidR="003525AF" w:rsidRPr="00DA13AE">
        <w:rPr>
          <w:rFonts w:ascii="Arial" w:hAnsi="Arial" w:cs="Arial"/>
          <w:bCs/>
          <w:sz w:val="24"/>
          <w:lang w:val="pl-PL"/>
        </w:rPr>
        <w:t>realizacji</w:t>
      </w:r>
      <w:r w:rsidR="00856BD5" w:rsidRPr="00DA13AE">
        <w:rPr>
          <w:rFonts w:ascii="Arial" w:hAnsi="Arial" w:cs="Arial"/>
          <w:bCs/>
          <w:sz w:val="24"/>
          <w:lang w:val="pl-PL"/>
        </w:rPr>
        <w:t xml:space="preserve"> ww. projektu, dofinansowanego ze środków </w:t>
      </w:r>
      <w:r w:rsidR="00C57A5C" w:rsidRPr="00DA13AE">
        <w:rPr>
          <w:rFonts w:ascii="Arial" w:hAnsi="Arial" w:cs="Arial"/>
          <w:bCs/>
          <w:sz w:val="24"/>
          <w:lang w:val="pl-PL"/>
        </w:rPr>
        <w:t>Programu Fundusze Europejskie dla Śląskiego 2021-2027</w:t>
      </w:r>
      <w:r w:rsidR="006D5DE8">
        <w:rPr>
          <w:rFonts w:ascii="Arial" w:hAnsi="Arial" w:cs="Arial"/>
          <w:bCs/>
          <w:sz w:val="24"/>
          <w:lang w:val="pl-PL"/>
        </w:rPr>
        <w:br/>
      </w:r>
      <w:r w:rsidR="00C57A5C" w:rsidRPr="00DA13AE">
        <w:rPr>
          <w:rFonts w:ascii="Arial" w:hAnsi="Arial" w:cs="Arial"/>
          <w:bCs/>
          <w:sz w:val="24"/>
          <w:lang w:val="pl-PL"/>
        </w:rPr>
        <w:t xml:space="preserve">(FE SL 2021-2027) </w:t>
      </w:r>
      <w:r w:rsidR="00856BD5" w:rsidRPr="00DA13AE">
        <w:rPr>
          <w:rFonts w:ascii="Arial" w:hAnsi="Arial" w:cs="Arial"/>
          <w:bCs/>
          <w:sz w:val="24"/>
          <w:lang w:val="pl-PL"/>
        </w:rPr>
        <w:t>w szczególności</w:t>
      </w:r>
      <w:r w:rsidR="00C57A5C" w:rsidRPr="00DA13AE">
        <w:rPr>
          <w:rFonts w:ascii="Arial" w:hAnsi="Arial" w:cs="Arial"/>
          <w:bCs/>
          <w:sz w:val="24"/>
          <w:lang w:val="pl-PL"/>
        </w:rPr>
        <w:t xml:space="preserve"> w celu monitorowania, sprawozdawczości, komunikacji, publikacji, ewaluacji, analiz, ekspertyz, zarządzania finansowego, weryfikacji i audytów</w:t>
      </w:r>
      <w:r w:rsidR="006D5DE8">
        <w:rPr>
          <w:rFonts w:ascii="Arial" w:hAnsi="Arial" w:cs="Arial"/>
          <w:bCs/>
          <w:sz w:val="24"/>
          <w:lang w:val="pl-PL"/>
        </w:rPr>
        <w:br/>
      </w:r>
      <w:r w:rsidR="00C57A5C" w:rsidRPr="00DA13AE">
        <w:rPr>
          <w:rFonts w:ascii="Arial" w:hAnsi="Arial" w:cs="Arial"/>
          <w:bCs/>
          <w:sz w:val="24"/>
          <w:lang w:val="pl-PL"/>
        </w:rPr>
        <w:t>oraz</w:t>
      </w:r>
      <w:r w:rsidR="006D5DE8">
        <w:rPr>
          <w:rFonts w:ascii="Arial" w:hAnsi="Arial" w:cs="Arial"/>
          <w:bCs/>
          <w:sz w:val="24"/>
          <w:lang w:val="pl-PL"/>
        </w:rPr>
        <w:t xml:space="preserve"> </w:t>
      </w:r>
      <w:r w:rsidR="00C57A5C" w:rsidRPr="00DA13AE">
        <w:rPr>
          <w:rFonts w:ascii="Arial" w:hAnsi="Arial" w:cs="Arial"/>
          <w:bCs/>
          <w:sz w:val="24"/>
          <w:lang w:val="pl-PL"/>
        </w:rPr>
        <w:t>do celów określania kwalifikowalności uczestników, rejestracji i przechowywania w formie elektronicznej danych dotyczących projektu, archiwizacji dokumentacji, prowadzenia działań informacyjno</w:t>
      </w:r>
      <w:r w:rsidR="009B6513"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C57A5C" w:rsidRPr="00DA13AE">
        <w:rPr>
          <w:rFonts w:ascii="Arial" w:hAnsi="Arial" w:cs="Arial"/>
          <w:bCs/>
          <w:sz w:val="24"/>
          <w:lang w:val="pl-PL"/>
        </w:rPr>
        <w:t>– promocyjnych, wykrywaniu nieprawidłowości, nakładaniu korekt finansowych, odzyskiwania środków wypłaconych w związku z realizacją projektu, rozliczania finansowego projektu na etapie weryfikacji wniosków o płatność.</w:t>
      </w:r>
      <w:r w:rsidR="00484FE5" w:rsidRPr="00DA13AE">
        <w:rPr>
          <w:rFonts w:ascii="Arial" w:hAnsi="Arial" w:cs="Arial"/>
          <w:bCs/>
          <w:sz w:val="24"/>
          <w:lang w:val="pl-PL"/>
        </w:rPr>
        <w:br/>
      </w:r>
      <w:r w:rsidR="00C57A5C" w:rsidRPr="00DA13AE">
        <w:rPr>
          <w:rFonts w:ascii="Arial" w:hAnsi="Arial" w:cs="Arial"/>
          <w:bCs/>
          <w:sz w:val="24"/>
          <w:lang w:val="pl-PL"/>
        </w:rPr>
        <w:t xml:space="preserve">Podanie danych jest </w:t>
      </w:r>
      <w:r w:rsidR="002503D1" w:rsidRPr="00DA13AE">
        <w:rPr>
          <w:rFonts w:ascii="Arial" w:hAnsi="Arial" w:cs="Arial"/>
          <w:bCs/>
          <w:sz w:val="24"/>
          <w:lang w:val="pl-PL"/>
        </w:rPr>
        <w:t>wymogiem ustawowym</w:t>
      </w:r>
      <w:r w:rsidR="00C57A5C" w:rsidRPr="00DA13AE">
        <w:rPr>
          <w:rFonts w:ascii="Arial" w:hAnsi="Arial" w:cs="Arial"/>
          <w:bCs/>
          <w:sz w:val="24"/>
          <w:lang w:val="pl-PL"/>
        </w:rPr>
        <w:t xml:space="preserve">, </w:t>
      </w:r>
      <w:r w:rsidR="002503D1" w:rsidRPr="00DA13AE">
        <w:rPr>
          <w:rFonts w:ascii="Arial" w:hAnsi="Arial" w:cs="Arial"/>
          <w:bCs/>
          <w:sz w:val="24"/>
          <w:lang w:val="pl-PL"/>
        </w:rPr>
        <w:t>dane są</w:t>
      </w:r>
      <w:r w:rsidR="00C57A5C" w:rsidRPr="00DA13AE">
        <w:rPr>
          <w:rFonts w:ascii="Arial" w:hAnsi="Arial" w:cs="Arial"/>
          <w:bCs/>
          <w:sz w:val="24"/>
          <w:lang w:val="pl-PL"/>
        </w:rPr>
        <w:t xml:space="preserve"> konieczne do realizacji wyżej</w:t>
      </w:r>
      <w:r w:rsidR="00DA13AE">
        <w:rPr>
          <w:rFonts w:ascii="Arial" w:hAnsi="Arial" w:cs="Arial"/>
          <w:bCs/>
          <w:sz w:val="24"/>
          <w:lang w:val="pl-PL"/>
        </w:rPr>
        <w:t xml:space="preserve"> </w:t>
      </w:r>
      <w:r w:rsidR="00C57A5C" w:rsidRPr="00DA13AE">
        <w:rPr>
          <w:rFonts w:ascii="Arial" w:hAnsi="Arial" w:cs="Arial"/>
          <w:bCs/>
          <w:sz w:val="24"/>
          <w:lang w:val="pl-PL"/>
        </w:rPr>
        <w:t>wymienionego celu. Odmowa ich podania jest równoznaczna z brakiem możliwości podjęcia stosownych działań.</w:t>
      </w:r>
    </w:p>
    <w:p w14:paraId="75E2F588" w14:textId="77777777" w:rsidR="00FD49FD" w:rsidRPr="00DA13AE" w:rsidRDefault="00FC5A34" w:rsidP="00DA13AE">
      <w:pPr>
        <w:pStyle w:val="CMSHeadL7"/>
        <w:numPr>
          <w:ilvl w:val="0"/>
          <w:numId w:val="2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Podstawą prawną przetwarzania moich danych osobowych jest obowiązek prawny ciążący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na</w:t>
      </w:r>
      <w:r w:rsidR="00A14565" w:rsidRPr="00DA13AE">
        <w:rPr>
          <w:rFonts w:ascii="Arial" w:hAnsi="Arial" w:cs="Arial"/>
          <w:bCs/>
          <w:sz w:val="24"/>
          <w:lang w:val="pl-PL"/>
        </w:rPr>
        <w:t xml:space="preserve"> </w:t>
      </w:r>
      <w:r w:rsidRPr="00DA13AE">
        <w:rPr>
          <w:rFonts w:ascii="Arial" w:hAnsi="Arial" w:cs="Arial"/>
          <w:bCs/>
          <w:sz w:val="24"/>
          <w:lang w:val="pl-PL"/>
        </w:rPr>
        <w:t xml:space="preserve">administratorze </w:t>
      </w:r>
      <w:r w:rsidR="00C57A5C" w:rsidRPr="00DA13AE">
        <w:rPr>
          <w:rFonts w:ascii="Arial" w:hAnsi="Arial" w:cs="Arial"/>
          <w:bCs/>
          <w:sz w:val="24"/>
          <w:lang w:val="pl-PL"/>
        </w:rPr>
        <w:t>(art. 6 ust. 1 lit. c, art. 9 ust. 2 lit. g oraz art. 10</w:t>
      </w:r>
      <w:r w:rsidR="00712DAF" w:rsidRPr="00DA13AE">
        <w:rPr>
          <w:rStyle w:val="Odwoanieprzypisudolnego"/>
          <w:rFonts w:ascii="Arial" w:hAnsi="Arial" w:cs="Arial"/>
          <w:bCs/>
          <w:sz w:val="24"/>
          <w:lang w:val="pl-PL"/>
        </w:rPr>
        <w:footnoteReference w:id="3"/>
      </w:r>
      <w:r w:rsidR="00C57A5C" w:rsidRPr="00DA13AE">
        <w:rPr>
          <w:rFonts w:ascii="Arial" w:hAnsi="Arial" w:cs="Arial"/>
          <w:bCs/>
          <w:sz w:val="24"/>
          <w:lang w:val="pl-PL"/>
        </w:rPr>
        <w:t xml:space="preserve"> RODO):</w:t>
      </w:r>
      <w:r w:rsidR="00FD49FD" w:rsidRPr="00DA13AE">
        <w:rPr>
          <w:rFonts w:ascii="Arial" w:hAnsi="Arial" w:cs="Arial"/>
          <w:bCs/>
          <w:sz w:val="24"/>
          <w:lang w:val="pl-PL"/>
        </w:rPr>
        <w:t xml:space="preserve"> </w:t>
      </w:r>
    </w:p>
    <w:p w14:paraId="1EF26AC7" w14:textId="77777777" w:rsidR="00C57A5C" w:rsidRPr="00DA13AE" w:rsidRDefault="00C57A5C" w:rsidP="00DA13AE">
      <w:pPr>
        <w:pStyle w:val="CMSHeadL7"/>
        <w:numPr>
          <w:ilvl w:val="1"/>
          <w:numId w:val="2"/>
        </w:numPr>
        <w:spacing w:after="60" w:line="276" w:lineRule="auto"/>
        <w:ind w:hanging="575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i Akwakultury, a także przepisy finansowe na potrzeby tych funduszy oraz na potrzeby Funduszu Azylu, Migracji i Integracji, Funduszu Bezpieczeństwa Wewnętrznego</w:t>
      </w:r>
      <w:r w:rsidR="00B26F72">
        <w:rPr>
          <w:rFonts w:ascii="Arial" w:hAnsi="Arial" w:cs="Arial"/>
          <w:bCs/>
          <w:sz w:val="24"/>
          <w:lang w:val="pl-PL"/>
        </w:rPr>
        <w:t>,</w:t>
      </w:r>
      <w:r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i Instrumentu Wsparcia Finansowego na rzecz Zarządzania Granicami i Polityki Wizowej,</w:t>
      </w:r>
    </w:p>
    <w:p w14:paraId="54F71E3F" w14:textId="77777777" w:rsidR="00C57A5C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  <w:r w:rsidR="00B26F72">
        <w:rPr>
          <w:rFonts w:ascii="Arial" w:hAnsi="Arial" w:cs="Arial"/>
          <w:bCs/>
          <w:sz w:val="24"/>
          <w:lang w:val="pl-PL"/>
        </w:rPr>
        <w:t>,</w:t>
      </w:r>
    </w:p>
    <w:p w14:paraId="27503B71" w14:textId="77777777" w:rsidR="00C57A5C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ustawa z dnia 28 kwietnia 2022 r. o zasadach realizacji zadań finansowanych ze środków europejskich w perspektywie finansowej 2021-2027, w szczególności art. 87-93,</w:t>
      </w:r>
    </w:p>
    <w:p w14:paraId="4C052EC0" w14:textId="77777777" w:rsidR="00C57A5C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ustawa z 14 czerwca 1960 r. - Kodeks postępowania administracyjnego,</w:t>
      </w:r>
    </w:p>
    <w:p w14:paraId="7DDF4746" w14:textId="77777777" w:rsidR="00C57A5C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ustawa z 27 sierpnia 2009 r. o finansach publicznych,</w:t>
      </w:r>
    </w:p>
    <w:p w14:paraId="79BE4C3A" w14:textId="77777777" w:rsidR="00C57A5C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ustawa z dnia 14 lipca 1983 r. o narodowym zasobie archiwalnym i archiwach,</w:t>
      </w:r>
    </w:p>
    <w:p w14:paraId="147F3A65" w14:textId="77777777" w:rsidR="00DA5FD1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rozporządzenie z dnia 18 stycznia 2011 r. Prezesa Rady Ministrów w sprawie instrukcji kancelaryjnej, jednolitych rzeczowych wykazów akt oraz instrukcji w sprawie organizacji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i zakresu działania archiwów zakładowych. </w:t>
      </w:r>
    </w:p>
    <w:p w14:paraId="6FEFE8C4" w14:textId="77777777" w:rsidR="00FD49FD" w:rsidRPr="00DA13AE" w:rsidRDefault="00182642" w:rsidP="00DA13AE">
      <w:pPr>
        <w:pStyle w:val="CMSHeadL7"/>
        <w:numPr>
          <w:ilvl w:val="0"/>
          <w:numId w:val="0"/>
        </w:numPr>
        <w:spacing w:after="60" w:line="276" w:lineRule="auto"/>
        <w:ind w:left="357" w:hanging="215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lastRenderedPageBreak/>
        <w:t xml:space="preserve">▪ </w:t>
      </w:r>
      <w:r w:rsidR="00DA5FD1" w:rsidRPr="00DA13AE">
        <w:rPr>
          <w:rFonts w:ascii="Arial" w:hAnsi="Arial" w:cs="Arial"/>
          <w:bCs/>
          <w:sz w:val="24"/>
          <w:lang w:val="pl-PL"/>
        </w:rPr>
        <w:t>Moje dane osobowe są przetwarzane, ponieważ administrator:</w:t>
      </w:r>
    </w:p>
    <w:p w14:paraId="61C18A42" w14:textId="77777777" w:rsidR="00FD49FD" w:rsidRPr="00DA13AE" w:rsidRDefault="00DA5FD1" w:rsidP="00DA13AE">
      <w:pPr>
        <w:pStyle w:val="CMSHeadL7"/>
        <w:numPr>
          <w:ilvl w:val="0"/>
          <w:numId w:val="18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realizuje projekt w ramach programu operacyjnego współfinansowanego ze środków Europejskiego Funduszu Społecznego Plus (art. 9 ust. 1 pkt 20 ustawy z dnia 20 kwietnia 2004 r. o promocji zatrudnienia i instytucjach rynku pracy</w:t>
      </w:r>
      <w:r w:rsidR="009B6513" w:rsidRPr="00DA13AE">
        <w:rPr>
          <w:rFonts w:ascii="Arial" w:hAnsi="Arial" w:cs="Arial"/>
          <w:bCs/>
          <w:sz w:val="24"/>
          <w:lang w:val="pl-PL"/>
        </w:rPr>
        <w:t>),</w:t>
      </w:r>
      <w:r w:rsidR="00FD49FD" w:rsidRPr="00DA13AE">
        <w:rPr>
          <w:rFonts w:ascii="Arial" w:hAnsi="Arial" w:cs="Arial"/>
          <w:bCs/>
          <w:sz w:val="24"/>
          <w:lang w:val="pl-PL"/>
        </w:rPr>
        <w:t xml:space="preserve"> czyli </w:t>
      </w:r>
      <w:r w:rsidR="00FD49FD" w:rsidRPr="00DA13AE">
        <w:rPr>
          <w:rFonts w:ascii="Arial" w:hAnsi="Arial" w:cs="Arial"/>
          <w:sz w:val="24"/>
          <w:lang w:val="pl-PL" w:eastAsia="pl-PL"/>
        </w:rPr>
        <w:t xml:space="preserve">wykonuje zadania </w:t>
      </w:r>
      <w:r w:rsidR="00B26F72">
        <w:rPr>
          <w:rFonts w:ascii="Arial" w:hAnsi="Arial" w:cs="Arial"/>
          <w:sz w:val="24"/>
          <w:lang w:val="pl-PL" w:eastAsia="pl-PL"/>
        </w:rPr>
        <w:br/>
      </w:r>
      <w:r w:rsidR="00FD49FD" w:rsidRPr="00DA13AE">
        <w:rPr>
          <w:rFonts w:ascii="Arial" w:hAnsi="Arial" w:cs="Arial"/>
          <w:sz w:val="24"/>
          <w:lang w:val="pl-PL" w:eastAsia="pl-PL"/>
        </w:rPr>
        <w:t>w interesie publicznym lub w ramach sprawowania władzy publicznej (art. 6 ust. 1 lit. e RODO</w:t>
      </w:r>
      <w:r w:rsidR="008E69CE" w:rsidRPr="00DA13AE">
        <w:rPr>
          <w:rFonts w:ascii="Arial" w:hAnsi="Arial" w:cs="Arial"/>
          <w:sz w:val="24"/>
          <w:lang w:val="pl-PL" w:eastAsia="pl-PL"/>
        </w:rPr>
        <w:t>, art. 9 ust. 2 lit. b i g – dane dotyczące zdrowia</w:t>
      </w:r>
      <w:r w:rsidR="00FD49FD" w:rsidRPr="00DA13AE">
        <w:rPr>
          <w:rFonts w:ascii="Arial" w:hAnsi="Arial" w:cs="Arial"/>
          <w:sz w:val="24"/>
          <w:lang w:val="pl-PL" w:eastAsia="pl-PL"/>
        </w:rPr>
        <w:t>),</w:t>
      </w:r>
    </w:p>
    <w:p w14:paraId="58E1E4E9" w14:textId="77777777" w:rsidR="00DA5FD1" w:rsidRPr="00DA13AE" w:rsidRDefault="00DA5FD1" w:rsidP="00DA13AE">
      <w:pPr>
        <w:pStyle w:val="CMSHeadL7"/>
        <w:numPr>
          <w:ilvl w:val="1"/>
          <w:numId w:val="24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sz w:val="24"/>
          <w:lang w:val="pl-PL" w:eastAsia="pl-PL"/>
        </w:rPr>
        <w:t>wykonuje zobowiązania umowne (art. 6 ust. 1 lit. b RODO).</w:t>
      </w:r>
    </w:p>
    <w:p w14:paraId="6D179DCD" w14:textId="77777777" w:rsidR="0005662E" w:rsidRPr="00DA13AE" w:rsidRDefault="00712DAF" w:rsidP="00DA13AE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 xml:space="preserve">Dostęp do moich danych osobowych mają pracownicy i współpracownicy administratora. </w:t>
      </w:r>
    </w:p>
    <w:p w14:paraId="3E0DB589" w14:textId="77777777" w:rsidR="00FD49FD" w:rsidRPr="00DA13AE" w:rsidRDefault="009B6513" w:rsidP="00DA13AE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>Ponadto</w:t>
      </w:r>
      <w:r w:rsidR="009907CC" w:rsidRPr="00DA13AE">
        <w:rPr>
          <w:rFonts w:ascii="Arial" w:hAnsi="Arial" w:cs="Arial"/>
          <w:bCs/>
        </w:rPr>
        <w:t>,</w:t>
      </w:r>
      <w:r w:rsidRPr="00DA13AE">
        <w:rPr>
          <w:rFonts w:ascii="Arial" w:hAnsi="Arial" w:cs="Arial"/>
          <w:bCs/>
        </w:rPr>
        <w:t xml:space="preserve"> dostęp do moich danych</w:t>
      </w:r>
      <w:r w:rsidR="009907CC" w:rsidRPr="00DA13AE">
        <w:rPr>
          <w:rFonts w:ascii="Arial" w:hAnsi="Arial" w:cs="Arial"/>
          <w:bCs/>
        </w:rPr>
        <w:t xml:space="preserve"> osobowych</w:t>
      </w:r>
      <w:r w:rsidRPr="00DA13AE">
        <w:rPr>
          <w:rFonts w:ascii="Arial" w:hAnsi="Arial" w:cs="Arial"/>
          <w:bCs/>
        </w:rPr>
        <w:t xml:space="preserve"> posiadają również</w:t>
      </w:r>
      <w:r w:rsidR="0005662E" w:rsidRPr="00DA13AE">
        <w:rPr>
          <w:rFonts w:ascii="Arial" w:hAnsi="Arial" w:cs="Arial"/>
          <w:bCs/>
        </w:rPr>
        <w:t xml:space="preserve">: </w:t>
      </w:r>
    </w:p>
    <w:p w14:paraId="2EFA308C" w14:textId="77777777" w:rsidR="0005662E" w:rsidRPr="00DA13AE" w:rsidRDefault="0005662E" w:rsidP="00DA13AE">
      <w:pPr>
        <w:pStyle w:val="Textbody"/>
        <w:numPr>
          <w:ilvl w:val="1"/>
          <w:numId w:val="21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color w:val="333333"/>
          <w:shd w:val="clear" w:color="auto" w:fill="FFFFFF"/>
        </w:rPr>
        <w:t>Instytucj</w:t>
      </w:r>
      <w:r w:rsidR="009B6513" w:rsidRPr="00DA13AE">
        <w:rPr>
          <w:rFonts w:ascii="Arial" w:hAnsi="Arial" w:cs="Arial"/>
          <w:color w:val="333333"/>
          <w:shd w:val="clear" w:color="auto" w:fill="FFFFFF"/>
        </w:rPr>
        <w:t>a</w:t>
      </w:r>
      <w:r w:rsidRPr="00DA13AE">
        <w:rPr>
          <w:rFonts w:ascii="Arial" w:hAnsi="Arial" w:cs="Arial"/>
          <w:color w:val="333333"/>
          <w:shd w:val="clear" w:color="auto" w:fill="FFFFFF"/>
        </w:rPr>
        <w:t xml:space="preserve"> Zarządzając</w:t>
      </w:r>
      <w:r w:rsidR="009B6513" w:rsidRPr="00DA13AE">
        <w:rPr>
          <w:rFonts w:ascii="Arial" w:hAnsi="Arial" w:cs="Arial"/>
          <w:color w:val="333333"/>
          <w:shd w:val="clear" w:color="auto" w:fill="FFFFFF"/>
        </w:rPr>
        <w:t>a</w:t>
      </w:r>
      <w:r w:rsidRPr="00DA13A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B6513" w:rsidRPr="00DA13AE">
        <w:rPr>
          <w:rFonts w:ascii="Arial" w:hAnsi="Arial" w:cs="Arial"/>
          <w:color w:val="333333"/>
          <w:shd w:val="clear" w:color="auto" w:fill="FFFFFF"/>
        </w:rPr>
        <w:t>P</w:t>
      </w:r>
      <w:r w:rsidRPr="00DA13AE">
        <w:rPr>
          <w:rFonts w:ascii="Arial" w:hAnsi="Arial" w:cs="Arial"/>
          <w:color w:val="333333"/>
          <w:shd w:val="clear" w:color="auto" w:fill="FFFFFF"/>
        </w:rPr>
        <w:t xml:space="preserve">rogramem FE SL 2021-2027, tj. </w:t>
      </w:r>
      <w:r w:rsidRPr="00DA13AE">
        <w:rPr>
          <w:rFonts w:ascii="Arial" w:hAnsi="Arial" w:cs="Arial"/>
        </w:rPr>
        <w:t xml:space="preserve">Zarząd Województwa Śląskiego </w:t>
      </w:r>
      <w:r w:rsidR="00B26F72">
        <w:rPr>
          <w:rFonts w:ascii="Arial" w:hAnsi="Arial" w:cs="Arial"/>
        </w:rPr>
        <w:br/>
      </w:r>
      <w:r w:rsidRPr="00DA13AE">
        <w:rPr>
          <w:rFonts w:ascii="Arial" w:hAnsi="Arial" w:cs="Arial"/>
        </w:rPr>
        <w:t xml:space="preserve">z siedzibą przy ul. Ligonia 46, 40-037 Katowice, </w:t>
      </w:r>
    </w:p>
    <w:p w14:paraId="4F25344A" w14:textId="77777777" w:rsidR="0005662E" w:rsidRPr="00DA13AE" w:rsidRDefault="0005662E" w:rsidP="00DA13AE">
      <w:pPr>
        <w:pStyle w:val="Textbody"/>
        <w:numPr>
          <w:ilvl w:val="1"/>
          <w:numId w:val="21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</w:rPr>
      </w:pPr>
      <w:r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Instytucj</w:t>
      </w:r>
      <w:r w:rsidR="009B6513"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a</w:t>
      </w:r>
      <w:r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r w:rsidR="009B6513"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Pośrednicząca</w:t>
      </w:r>
      <w:r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r w:rsidR="009B6513"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w realizacji Programu</w:t>
      </w:r>
      <w:r w:rsidRPr="00DA13AE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FE SL 2021-2027, tj. </w:t>
      </w:r>
      <w:r w:rsidRPr="00DA13AE">
        <w:rPr>
          <w:rFonts w:ascii="Arial" w:hAnsi="Arial" w:cs="Arial"/>
        </w:rPr>
        <w:t>Wojewódzki</w:t>
      </w:r>
      <w:r w:rsidR="009907CC" w:rsidRPr="00DA13AE">
        <w:rPr>
          <w:rFonts w:ascii="Arial" w:hAnsi="Arial" w:cs="Arial"/>
        </w:rPr>
        <w:t xml:space="preserve"> </w:t>
      </w:r>
      <w:r w:rsidRPr="00DA13AE">
        <w:rPr>
          <w:rFonts w:ascii="Arial" w:hAnsi="Arial" w:cs="Arial"/>
        </w:rPr>
        <w:t>Urz</w:t>
      </w:r>
      <w:r w:rsidR="009907CC" w:rsidRPr="00DA13AE">
        <w:rPr>
          <w:rFonts w:ascii="Arial" w:hAnsi="Arial" w:cs="Arial"/>
        </w:rPr>
        <w:t>ąd</w:t>
      </w:r>
      <w:r w:rsidRPr="00DA13AE">
        <w:rPr>
          <w:rFonts w:ascii="Arial" w:hAnsi="Arial" w:cs="Arial"/>
        </w:rPr>
        <w:t xml:space="preserve"> Pracy w Katowicach, z siedzibą przy ul. Kościuszki 30, 40-048 Katowice.</w:t>
      </w:r>
    </w:p>
    <w:p w14:paraId="6153D505" w14:textId="77777777" w:rsidR="00712DAF" w:rsidRPr="00DA13AE" w:rsidRDefault="009B6513" w:rsidP="00DA13AE">
      <w:pPr>
        <w:pStyle w:val="Textbody"/>
        <w:numPr>
          <w:ilvl w:val="0"/>
          <w:numId w:val="27"/>
        </w:numPr>
        <w:tabs>
          <w:tab w:val="clear" w:pos="900"/>
          <w:tab w:val="left" w:pos="1326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>M</w:t>
      </w:r>
      <w:r w:rsidR="00712DAF" w:rsidRPr="00DA13AE">
        <w:rPr>
          <w:rFonts w:ascii="Arial" w:hAnsi="Arial" w:cs="Arial"/>
          <w:bCs/>
        </w:rPr>
        <w:t xml:space="preserve">oje dane osobowe mogą być powierzane lub udostępniane: </w:t>
      </w:r>
    </w:p>
    <w:p w14:paraId="68200E5C" w14:textId="77777777" w:rsidR="00712DAF" w:rsidRPr="00DA13AE" w:rsidRDefault="00712DAF" w:rsidP="00DA13AE">
      <w:pPr>
        <w:pStyle w:val="Textbody"/>
        <w:numPr>
          <w:ilvl w:val="1"/>
          <w:numId w:val="27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>podmiotom, którym zleciliśmy wykonywanie zadań w</w:t>
      </w:r>
      <w:r w:rsidR="009B6513" w:rsidRPr="00DA13AE">
        <w:rPr>
          <w:rFonts w:ascii="Arial" w:hAnsi="Arial" w:cs="Arial"/>
          <w:bCs/>
        </w:rPr>
        <w:t xml:space="preserve"> Programie</w:t>
      </w:r>
      <w:r w:rsidRPr="00DA13AE">
        <w:rPr>
          <w:rFonts w:ascii="Arial" w:hAnsi="Arial" w:cs="Arial"/>
          <w:bCs/>
        </w:rPr>
        <w:t xml:space="preserve"> FE SL 2021-2027, </w:t>
      </w:r>
    </w:p>
    <w:p w14:paraId="30D3CEB1" w14:textId="77777777" w:rsidR="00712DAF" w:rsidRPr="00DA13AE" w:rsidRDefault="00712DAF" w:rsidP="00DA13AE">
      <w:pPr>
        <w:pStyle w:val="Textbody"/>
        <w:numPr>
          <w:ilvl w:val="1"/>
          <w:numId w:val="27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 xml:space="preserve">organom Komisji Europejskiej, ministrowi właściwemu do spraw finansów publicznych, prezesowi zakładu ubezpieczeń społecznych, </w:t>
      </w:r>
    </w:p>
    <w:p w14:paraId="48AD2C06" w14:textId="77777777" w:rsidR="00712DAF" w:rsidRPr="00DA13AE" w:rsidRDefault="00712DAF" w:rsidP="00DA13AE">
      <w:pPr>
        <w:pStyle w:val="Textbody"/>
        <w:numPr>
          <w:ilvl w:val="1"/>
          <w:numId w:val="27"/>
        </w:numPr>
        <w:tabs>
          <w:tab w:val="clear" w:pos="900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 xml:space="preserve">podmiotom, które wykonują dla nas usługi związane z obsługą i rozwojem systemów teleinformatycznych, a także zapewnieniem łączności, np. dostawcom rozwiązań IT </w:t>
      </w:r>
      <w:r w:rsidR="00DA13AE">
        <w:rPr>
          <w:rFonts w:ascii="Arial" w:hAnsi="Arial" w:cs="Arial"/>
          <w:bCs/>
        </w:rPr>
        <w:br/>
      </w:r>
      <w:r w:rsidRPr="00DA13AE">
        <w:rPr>
          <w:rFonts w:ascii="Arial" w:hAnsi="Arial" w:cs="Arial"/>
          <w:bCs/>
        </w:rPr>
        <w:t xml:space="preserve">i operatorom telekomunikacyjnym. </w:t>
      </w:r>
    </w:p>
    <w:p w14:paraId="367EC636" w14:textId="77777777" w:rsidR="00182642" w:rsidRPr="00DA13AE" w:rsidRDefault="008B1829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Moje dane</w:t>
      </w:r>
      <w:r w:rsidR="00712DAF" w:rsidRPr="00DA13AE">
        <w:rPr>
          <w:rFonts w:ascii="Arial" w:hAnsi="Arial" w:cs="Arial"/>
          <w:bCs/>
          <w:sz w:val="24"/>
          <w:lang w:val="pl-PL"/>
        </w:rPr>
        <w:t xml:space="preserve"> osobowe są przechowywane przez okres 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przez okres pięciu lat od dnia 31 grudnia roku, w którym został zatwierdzony końcowy wniosek o płatność w ramach </w:t>
      </w:r>
      <w:r w:rsidR="00B2622B" w:rsidRPr="00DA13AE">
        <w:rPr>
          <w:rFonts w:ascii="Arial" w:hAnsi="Arial" w:cs="Arial"/>
          <w:bCs/>
          <w:sz w:val="24"/>
          <w:lang w:val="pl-PL"/>
        </w:rPr>
        <w:t>p</w:t>
      </w:r>
      <w:r w:rsidR="00182642" w:rsidRPr="00DA13AE">
        <w:rPr>
          <w:rFonts w:ascii="Arial" w:hAnsi="Arial" w:cs="Arial"/>
          <w:bCs/>
          <w:sz w:val="24"/>
          <w:lang w:val="pl-PL"/>
        </w:rPr>
        <w:t>rojektu.</w:t>
      </w:r>
      <w:r w:rsidR="00747E39">
        <w:rPr>
          <w:rFonts w:ascii="Arial" w:hAnsi="Arial" w:cs="Arial"/>
          <w:bCs/>
          <w:sz w:val="24"/>
          <w:lang w:val="pl-PL"/>
        </w:rPr>
        <w:br/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Bieg terminu, o którym mowa w zdaniu pierwszym, zostaje przerwany w przypadku wszczęcia postępowania administracyjnego lub sądowego dotyczącego wy datków rozliczonych </w:t>
      </w:r>
      <w:r w:rsidR="00A82BEC">
        <w:rPr>
          <w:rFonts w:ascii="Arial" w:hAnsi="Arial" w:cs="Arial"/>
          <w:bCs/>
          <w:sz w:val="24"/>
          <w:lang w:val="pl-PL"/>
        </w:rPr>
        <w:br/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w </w:t>
      </w:r>
      <w:r w:rsidR="00B2622B" w:rsidRPr="00DA13AE">
        <w:rPr>
          <w:rFonts w:ascii="Arial" w:hAnsi="Arial" w:cs="Arial"/>
          <w:bCs/>
          <w:sz w:val="24"/>
          <w:lang w:val="pl-PL"/>
        </w:rPr>
        <w:t>p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rojekcie albo na należycie uzasadniony wniosek Komisji Europejskiej, o czym </w:t>
      </w:r>
      <w:r w:rsidR="00B2622B" w:rsidRPr="00DA13AE">
        <w:rPr>
          <w:rFonts w:ascii="Arial" w:hAnsi="Arial" w:cs="Arial"/>
          <w:bCs/>
          <w:sz w:val="24"/>
          <w:lang w:val="pl-PL"/>
        </w:rPr>
        <w:t>Administrator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 jest informowany pisemnie.</w:t>
      </w:r>
      <w:r w:rsidR="00A25EB7"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B2622B" w:rsidRPr="00DA13AE">
        <w:rPr>
          <w:rFonts w:ascii="Arial" w:hAnsi="Arial" w:cs="Arial"/>
          <w:bCs/>
          <w:sz w:val="24"/>
          <w:lang w:val="pl-PL"/>
        </w:rPr>
        <w:t>Ponadto,</w:t>
      </w:r>
      <w:r w:rsidR="00A25EB7"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B2622B" w:rsidRPr="00DA13AE">
        <w:rPr>
          <w:rFonts w:ascii="Arial" w:hAnsi="Arial" w:cs="Arial"/>
          <w:bCs/>
          <w:sz w:val="24"/>
          <w:lang w:val="pl-PL"/>
        </w:rPr>
        <w:t>dokumenty dotyczące pomocy publicznej są przechowywane przez 10 lat, licząc od dnia jej przyznania.</w:t>
      </w:r>
    </w:p>
    <w:p w14:paraId="3886CBE7" w14:textId="77777777" w:rsidR="00712DAF" w:rsidRPr="00DA13AE" w:rsidRDefault="00712DAF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Przysługują mi następujące prawa: </w:t>
      </w:r>
    </w:p>
    <w:p w14:paraId="26491EEF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dostępu do swoich danych oraz otrzymania ich kopii (art. 15 RODO), </w:t>
      </w:r>
    </w:p>
    <w:p w14:paraId="5E346B46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sprostowania swoich danych (art. 16 RODO), </w:t>
      </w:r>
    </w:p>
    <w:p w14:paraId="1C043BF7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usunięcia swoich danych (art. 17 RODO) - jeśli nie zaistniały okoliczności, </w:t>
      </w:r>
      <w:r w:rsidR="00DA13AE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o których mowa w art. 17 ust. 3 RODO, </w:t>
      </w:r>
    </w:p>
    <w:p w14:paraId="697D3CE8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żądania od administratora ograniczenia przetwarzania swoich danych </w:t>
      </w:r>
      <w:r w:rsidR="00DA13AE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(art. 18 RODO), </w:t>
      </w:r>
    </w:p>
    <w:p w14:paraId="049689BE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przenoszenia swoich danych (art. 20 RODO) - jeśli przetwarzanie odbywa się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na podstawie umowy: w celu jej zawarcia lub realizacji (w myśl art. 6 ust. 1 lit. b RODO), </w:t>
      </w:r>
      <w:r w:rsidR="00284B09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oraz w sposób zautomatyzowany</w:t>
      </w:r>
      <w:r w:rsidRPr="00DA13AE">
        <w:rPr>
          <w:rStyle w:val="Odwoanieprzypisudolnego"/>
          <w:rFonts w:ascii="Arial" w:hAnsi="Arial" w:cs="Arial"/>
          <w:bCs/>
          <w:sz w:val="24"/>
          <w:lang w:val="pl-PL"/>
        </w:rPr>
        <w:footnoteReference w:id="4"/>
      </w:r>
      <w:r w:rsidRPr="00DA13AE">
        <w:rPr>
          <w:rFonts w:ascii="Arial" w:hAnsi="Arial" w:cs="Arial"/>
          <w:bCs/>
          <w:sz w:val="24"/>
          <w:lang w:val="pl-PL"/>
        </w:rPr>
        <w:t xml:space="preserve">, </w:t>
      </w:r>
    </w:p>
    <w:p w14:paraId="1E2F025C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C7A5014" w14:textId="77777777" w:rsidR="00712DAF" w:rsidRPr="00DA13AE" w:rsidRDefault="00712DAF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Moje dane osobowe nie będą podlegały zautomatyzowanemu podejmowaniu decyzji, </w:t>
      </w:r>
      <w:r w:rsidR="00044C5A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w tym profilowaniu.</w:t>
      </w:r>
    </w:p>
    <w:p w14:paraId="4B5EBBC6" w14:textId="77777777" w:rsidR="00712DAF" w:rsidRPr="00DA13AE" w:rsidRDefault="00712DAF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lastRenderedPageBreak/>
        <w:t xml:space="preserve">Moje dane osobowe nie będą przekazywane do państwa trzeciego. </w:t>
      </w:r>
    </w:p>
    <w:p w14:paraId="0C5670BA" w14:textId="77777777" w:rsidR="00712DAF" w:rsidRPr="00DA13AE" w:rsidRDefault="00712DAF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W przypadku pytań dotyczących przetwarzania przez </w:t>
      </w:r>
      <w:r w:rsidR="00182642" w:rsidRPr="00DA13AE">
        <w:rPr>
          <w:rFonts w:ascii="Arial" w:hAnsi="Arial" w:cs="Arial"/>
          <w:bCs/>
          <w:sz w:val="24"/>
          <w:lang w:val="pl-PL"/>
        </w:rPr>
        <w:t>Powiatowy Urząd Pracy w Rybniku</w:t>
      </w:r>
      <w:r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8B1829" w:rsidRPr="00DA13AE">
        <w:rPr>
          <w:rFonts w:ascii="Arial" w:hAnsi="Arial" w:cs="Arial"/>
          <w:bCs/>
          <w:sz w:val="24"/>
          <w:lang w:val="pl-PL"/>
        </w:rPr>
        <w:t xml:space="preserve">moich </w:t>
      </w:r>
      <w:r w:rsidRPr="00DA13AE">
        <w:rPr>
          <w:rFonts w:ascii="Arial" w:hAnsi="Arial" w:cs="Arial"/>
          <w:bCs/>
          <w:sz w:val="24"/>
          <w:lang w:val="pl-PL"/>
        </w:rPr>
        <w:t>danych osobowych, powinnam/powinie</w:t>
      </w:r>
      <w:r w:rsidR="008B1829" w:rsidRPr="00DA13AE">
        <w:rPr>
          <w:rFonts w:ascii="Arial" w:hAnsi="Arial" w:cs="Arial"/>
          <w:bCs/>
          <w:sz w:val="24"/>
          <w:lang w:val="pl-PL"/>
        </w:rPr>
        <w:t>ne</w:t>
      </w:r>
      <w:r w:rsidRPr="00DA13AE">
        <w:rPr>
          <w:rFonts w:ascii="Arial" w:hAnsi="Arial" w:cs="Arial"/>
          <w:bCs/>
          <w:sz w:val="24"/>
          <w:lang w:val="pl-PL"/>
        </w:rPr>
        <w:t xml:space="preserve">m skontaktować się z Inspektorem Ochrony Danych (IOD) w następujący sposób: </w:t>
      </w:r>
    </w:p>
    <w:p w14:paraId="6B2F4238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pocztą tradycyjną (ul. </w:t>
      </w:r>
      <w:r w:rsidR="002E266C" w:rsidRPr="00DA13AE">
        <w:rPr>
          <w:rFonts w:ascii="Arial" w:hAnsi="Arial" w:cs="Arial"/>
          <w:bCs/>
          <w:sz w:val="24"/>
          <w:lang w:val="pl-PL"/>
        </w:rPr>
        <w:t>Jankowicka 1, 44-200 Rybnik</w:t>
      </w:r>
      <w:r w:rsidRPr="00DA13AE">
        <w:rPr>
          <w:rFonts w:ascii="Arial" w:hAnsi="Arial" w:cs="Arial"/>
          <w:bCs/>
          <w:sz w:val="24"/>
          <w:lang w:val="pl-PL"/>
        </w:rPr>
        <w:t xml:space="preserve">), </w:t>
      </w:r>
    </w:p>
    <w:p w14:paraId="0F0C5675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elektronicznie (adres e-mail:</w:t>
      </w:r>
      <w:r w:rsidR="002E266C" w:rsidRPr="00DA13AE">
        <w:rPr>
          <w:rFonts w:ascii="Arial" w:hAnsi="Arial" w:cs="Arial"/>
          <w:sz w:val="24"/>
          <w:lang w:val="pl-PL"/>
        </w:rPr>
        <w:t xml:space="preserve"> </w:t>
      </w:r>
      <w:r w:rsidR="002E266C" w:rsidRPr="00DA13AE">
        <w:rPr>
          <w:rFonts w:ascii="Arial" w:hAnsi="Arial" w:cs="Arial"/>
          <w:bCs/>
          <w:sz w:val="24"/>
          <w:lang w:val="pl-PL"/>
        </w:rPr>
        <w:t>iod@rybnik.praca.gov.pl</w:t>
      </w:r>
      <w:r w:rsidRPr="00DA13AE">
        <w:rPr>
          <w:rFonts w:ascii="Arial" w:hAnsi="Arial" w:cs="Arial"/>
          <w:bCs/>
          <w:sz w:val="24"/>
          <w:lang w:val="pl-PL"/>
        </w:rPr>
        <w:t xml:space="preserve">). </w:t>
      </w:r>
    </w:p>
    <w:p w14:paraId="675D8092" w14:textId="77777777" w:rsidR="007B55B4" w:rsidRPr="00DA13AE" w:rsidRDefault="00712DAF" w:rsidP="00F94844">
      <w:pPr>
        <w:pStyle w:val="Default"/>
        <w:numPr>
          <w:ilvl w:val="0"/>
          <w:numId w:val="27"/>
        </w:numPr>
        <w:spacing w:after="480" w:line="276" w:lineRule="auto"/>
        <w:ind w:left="357" w:hanging="357"/>
        <w:rPr>
          <w:rFonts w:ascii="Arial" w:hAnsi="Arial" w:cs="Arial"/>
          <w:bCs/>
          <w:color w:val="auto"/>
        </w:rPr>
      </w:pPr>
      <w:r w:rsidRPr="00DA13AE">
        <w:rPr>
          <w:rFonts w:ascii="Arial" w:hAnsi="Arial" w:cs="Arial"/>
          <w:bCs/>
          <w:color w:val="auto"/>
        </w:rPr>
        <w:t>Informacje dotyczące przetwarzania danych osobowych w programie są dostępne na stronie: https://funduszeue.slaskie.pl/czytaj/przetw_dan_osob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708"/>
        <w:gridCol w:w="363"/>
        <w:gridCol w:w="3323"/>
        <w:gridCol w:w="992"/>
      </w:tblGrid>
      <w:tr w:rsidR="00AA7893" w:rsidRPr="00DA13AE" w14:paraId="2BE2EA17" w14:textId="77777777" w:rsidTr="00B26F72">
        <w:trPr>
          <w:gridAfter w:val="1"/>
          <w:wAfter w:w="992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091A587A" w14:textId="77777777" w:rsidR="00A14565" w:rsidRPr="00DA13AE" w:rsidRDefault="00A14565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C10853" w14:textId="77777777" w:rsidR="00AA7893" w:rsidRPr="00DA13AE" w:rsidRDefault="00AA7893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52694758" w14:textId="77777777" w:rsidR="00AA7893" w:rsidRPr="00DA13AE" w:rsidRDefault="00AA7893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8E69CE" w:rsidRPr="00DA13AE" w14:paraId="7BF2417C" w14:textId="77777777" w:rsidTr="00B26F72">
        <w:trPr>
          <w:gridAfter w:val="1"/>
          <w:wAfter w:w="992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3B3B3625" w14:textId="77777777" w:rsidR="008E69CE" w:rsidRPr="00DA13AE" w:rsidRDefault="008E69CE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98EF59" w14:textId="77777777" w:rsidR="008E69CE" w:rsidRPr="00DA13AE" w:rsidRDefault="008E69CE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2B23153B" w14:textId="77777777" w:rsidR="008E69CE" w:rsidRPr="00DA13AE" w:rsidRDefault="008E69CE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A14565" w:rsidRPr="00DA13AE" w14:paraId="5BD404F9" w14:textId="77777777" w:rsidTr="00B26F72">
        <w:trPr>
          <w:trHeight w:val="204"/>
        </w:trPr>
        <w:tc>
          <w:tcPr>
            <w:tcW w:w="3070" w:type="dxa"/>
            <w:tcBorders>
              <w:top w:val="dotted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73613" w14:textId="77777777" w:rsidR="00AA7893" w:rsidRPr="00DA13AE" w:rsidRDefault="002B1B17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  <w:r w:rsidRPr="00DA13AE">
              <w:rPr>
                <w:rFonts w:ascii="Arial" w:hAnsi="Arial" w:cs="Arial"/>
                <w:i/>
                <w:color w:val="auto"/>
              </w:rPr>
              <w:t xml:space="preserve">      Miejscowość i data</w:t>
            </w:r>
          </w:p>
        </w:tc>
        <w:tc>
          <w:tcPr>
            <w:tcW w:w="30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722C7A" w14:textId="77777777" w:rsidR="00AA7893" w:rsidRPr="00DA13AE" w:rsidRDefault="00AA7893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315" w:type="dxa"/>
            <w:gridSpan w:val="2"/>
            <w:tcBorders>
              <w:top w:val="dotted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21194A" w14:textId="77777777" w:rsidR="00AA7893" w:rsidRPr="00DA13AE" w:rsidRDefault="00B26F72" w:rsidP="00DA13AE">
            <w:pPr>
              <w:tabs>
                <w:tab w:val="left" w:pos="3505"/>
              </w:tabs>
              <w:spacing w:after="0"/>
              <w:ind w:right="-63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B1B17" w:rsidRPr="00DA13AE">
              <w:rPr>
                <w:rFonts w:ascii="Arial" w:hAnsi="Arial" w:cs="Arial"/>
                <w:i/>
                <w:sz w:val="24"/>
                <w:szCs w:val="24"/>
              </w:rPr>
              <w:t>Czytelny  podpis uczestnika  projektu</w:t>
            </w:r>
          </w:p>
        </w:tc>
      </w:tr>
    </w:tbl>
    <w:p w14:paraId="6FCF9D2B" w14:textId="77777777" w:rsidR="00FD33DE" w:rsidRPr="00DA13AE" w:rsidRDefault="00FD33DE" w:rsidP="00DA13AE">
      <w:pPr>
        <w:spacing w:after="0"/>
        <w:rPr>
          <w:rFonts w:ascii="Arial" w:hAnsi="Arial" w:cs="Arial"/>
          <w:bCs/>
          <w:i/>
          <w:sz w:val="24"/>
          <w:szCs w:val="24"/>
        </w:rPr>
      </w:pPr>
    </w:p>
    <w:sectPr w:rsidR="00FD33DE" w:rsidRPr="00DA13AE" w:rsidSect="00A82BEC">
      <w:footerReference w:type="default" r:id="rId8"/>
      <w:headerReference w:type="first" r:id="rId9"/>
      <w:pgSz w:w="11906" w:h="16838"/>
      <w:pgMar w:top="720" w:right="566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D2B8" w14:textId="77777777" w:rsidR="009524A1" w:rsidRDefault="009524A1" w:rsidP="00B76577">
      <w:pPr>
        <w:spacing w:after="0" w:line="240" w:lineRule="auto"/>
      </w:pPr>
      <w:r>
        <w:separator/>
      </w:r>
    </w:p>
  </w:endnote>
  <w:endnote w:type="continuationSeparator" w:id="0">
    <w:p w14:paraId="373CD269" w14:textId="77777777" w:rsidR="009524A1" w:rsidRDefault="009524A1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0726" w14:textId="77777777" w:rsidR="00984DE9" w:rsidRPr="00FA5EBB" w:rsidRDefault="00984DE9" w:rsidP="00FA5EBB">
    <w:pPr>
      <w:pStyle w:val="Stopka"/>
      <w:rPr>
        <w:rFonts w:ascii="Tahoma" w:hAnsi="Tahoma" w:cs="Tahoma"/>
        <w:sz w:val="18"/>
        <w:szCs w:val="18"/>
        <w:lang w:val="pl-PL"/>
      </w:rPr>
    </w:pPr>
  </w:p>
  <w:p w14:paraId="17940F4E" w14:textId="77777777" w:rsidR="00984DE9" w:rsidRDefault="00984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BE44" w14:textId="77777777" w:rsidR="009524A1" w:rsidRDefault="009524A1" w:rsidP="00B76577">
      <w:pPr>
        <w:spacing w:after="0" w:line="240" w:lineRule="auto"/>
      </w:pPr>
      <w:r>
        <w:separator/>
      </w:r>
    </w:p>
  </w:footnote>
  <w:footnote w:type="continuationSeparator" w:id="0">
    <w:p w14:paraId="0BDEEA1B" w14:textId="77777777" w:rsidR="009524A1" w:rsidRDefault="009524A1" w:rsidP="00B76577">
      <w:pPr>
        <w:spacing w:after="0" w:line="240" w:lineRule="auto"/>
      </w:pPr>
      <w:r>
        <w:continuationSeparator/>
      </w:r>
    </w:p>
  </w:footnote>
  <w:footnote w:id="1">
    <w:p w14:paraId="04167AEE" w14:textId="77777777" w:rsidR="00C57A5C" w:rsidRPr="00384449" w:rsidRDefault="00C57A5C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</w:t>
      </w:r>
      <w:r w:rsidR="00712DAF" w:rsidRPr="00384449">
        <w:rPr>
          <w:rFonts w:ascii="Calibri" w:hAnsi="Calibri" w:cs="Calibri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6D76BF38" w14:textId="77777777" w:rsidR="00C57A5C" w:rsidRPr="00384449" w:rsidRDefault="00C57A5C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</w:t>
      </w:r>
      <w:r w:rsidR="00712DAF" w:rsidRPr="00384449">
        <w:rPr>
          <w:rFonts w:ascii="Calibri" w:hAnsi="Calibri" w:cs="Calibri"/>
          <w:sz w:val="16"/>
          <w:szCs w:val="16"/>
        </w:rPr>
        <w:t>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7F92C179" w14:textId="77777777" w:rsidR="00712DAF" w:rsidRPr="00384449" w:rsidRDefault="00712DAF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Dotyczy wyłącznie projektów aktywizujących osoby odbywające karę pozbawienia wolności.</w:t>
      </w:r>
    </w:p>
  </w:footnote>
  <w:footnote w:id="4">
    <w:p w14:paraId="3C154228" w14:textId="77777777" w:rsidR="00712DAF" w:rsidRPr="00384449" w:rsidRDefault="00712DAF">
      <w:pPr>
        <w:pStyle w:val="Tekstprzypisudolnego"/>
        <w:rPr>
          <w:rFonts w:ascii="Calibri" w:hAnsi="Calibri" w:cs="Calibri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9C24" w14:textId="0B365C83" w:rsidR="00E25D9B" w:rsidRPr="00C57A5C" w:rsidRDefault="00B84BDA" w:rsidP="00B26F72">
    <w:pPr>
      <w:pStyle w:val="Nagwek"/>
      <w:jc w:val="center"/>
    </w:pPr>
    <w:r>
      <w:rPr>
        <w:noProof/>
      </w:rPr>
      <w:drawing>
        <wp:inline distT="0" distB="0" distL="0" distR="0" wp14:anchorId="18245523" wp14:editId="2A86AA0C">
          <wp:extent cx="60007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78"/>
    <w:multiLevelType w:val="multilevel"/>
    <w:tmpl w:val="8BDAAE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DC35FA"/>
    <w:multiLevelType w:val="multilevel"/>
    <w:tmpl w:val="D304E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0E8374C"/>
    <w:multiLevelType w:val="hybridMultilevel"/>
    <w:tmpl w:val="572C94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43D15"/>
    <w:multiLevelType w:val="multilevel"/>
    <w:tmpl w:val="85127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86633A6"/>
    <w:multiLevelType w:val="hybridMultilevel"/>
    <w:tmpl w:val="65AE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758DA"/>
    <w:multiLevelType w:val="hybridMultilevel"/>
    <w:tmpl w:val="17BC02AE"/>
    <w:lvl w:ilvl="0" w:tplc="4E8CA0D0">
      <w:start w:val="2"/>
      <w:numFmt w:val="decimal"/>
      <w:lvlText w:val="▪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37EB"/>
    <w:multiLevelType w:val="multilevel"/>
    <w:tmpl w:val="D28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E581E"/>
    <w:multiLevelType w:val="multilevel"/>
    <w:tmpl w:val="B63CC1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2B261C54"/>
    <w:multiLevelType w:val="hybridMultilevel"/>
    <w:tmpl w:val="2CBC9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94C60"/>
    <w:multiLevelType w:val="multilevel"/>
    <w:tmpl w:val="4D0A0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▪  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35ED020B"/>
    <w:multiLevelType w:val="hybridMultilevel"/>
    <w:tmpl w:val="F9A4AD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B1229"/>
    <w:multiLevelType w:val="multilevel"/>
    <w:tmpl w:val="0BD447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492300E4"/>
    <w:multiLevelType w:val="hybridMultilevel"/>
    <w:tmpl w:val="C2C48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082B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8" w15:restartNumberingAfterBreak="0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F9B12B7"/>
    <w:multiLevelType w:val="hybridMultilevel"/>
    <w:tmpl w:val="30548C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B712F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A83FB6"/>
    <w:multiLevelType w:val="hybridMultilevel"/>
    <w:tmpl w:val="CC14A0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4A36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532E60"/>
    <w:multiLevelType w:val="hybridMultilevel"/>
    <w:tmpl w:val="17BC02AE"/>
    <w:lvl w:ilvl="0" w:tplc="FFFFFFFF">
      <w:start w:val="2"/>
      <w:numFmt w:val="decimal"/>
      <w:lvlText w:val="▪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618BC"/>
    <w:multiLevelType w:val="hybridMultilevel"/>
    <w:tmpl w:val="66BA5062"/>
    <w:lvl w:ilvl="0" w:tplc="4E269DF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7125F"/>
    <w:multiLevelType w:val="hybridMultilevel"/>
    <w:tmpl w:val="E0025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46046">
    <w:abstractNumId w:val="17"/>
  </w:num>
  <w:num w:numId="2" w16cid:durableId="1985157148">
    <w:abstractNumId w:val="11"/>
  </w:num>
  <w:num w:numId="3" w16cid:durableId="391390808">
    <w:abstractNumId w:val="16"/>
  </w:num>
  <w:num w:numId="4" w16cid:durableId="1040594535">
    <w:abstractNumId w:val="2"/>
  </w:num>
  <w:num w:numId="5" w16cid:durableId="1571423030">
    <w:abstractNumId w:val="5"/>
  </w:num>
  <w:num w:numId="6" w16cid:durableId="1445614858">
    <w:abstractNumId w:val="18"/>
  </w:num>
  <w:num w:numId="7" w16cid:durableId="385379262">
    <w:abstractNumId w:val="25"/>
  </w:num>
  <w:num w:numId="8" w16cid:durableId="963317689">
    <w:abstractNumId w:val="20"/>
  </w:num>
  <w:num w:numId="9" w16cid:durableId="1387681207">
    <w:abstractNumId w:val="3"/>
  </w:num>
  <w:num w:numId="10" w16cid:durableId="60179388">
    <w:abstractNumId w:val="10"/>
  </w:num>
  <w:num w:numId="11" w16cid:durableId="960184614">
    <w:abstractNumId w:val="22"/>
  </w:num>
  <w:num w:numId="12" w16cid:durableId="454373535">
    <w:abstractNumId w:val="15"/>
  </w:num>
  <w:num w:numId="13" w16cid:durableId="94983272">
    <w:abstractNumId w:val="21"/>
  </w:num>
  <w:num w:numId="14" w16cid:durableId="1704479735">
    <w:abstractNumId w:val="23"/>
  </w:num>
  <w:num w:numId="15" w16cid:durableId="2112314944">
    <w:abstractNumId w:val="8"/>
  </w:num>
  <w:num w:numId="16" w16cid:durableId="84496505">
    <w:abstractNumId w:val="6"/>
  </w:num>
  <w:num w:numId="17" w16cid:durableId="1782795269">
    <w:abstractNumId w:val="12"/>
  </w:num>
  <w:num w:numId="18" w16cid:durableId="803037211">
    <w:abstractNumId w:val="26"/>
  </w:num>
  <w:num w:numId="19" w16cid:durableId="742988889">
    <w:abstractNumId w:val="1"/>
  </w:num>
  <w:num w:numId="20" w16cid:durableId="1082992115">
    <w:abstractNumId w:val="14"/>
  </w:num>
  <w:num w:numId="21" w16cid:durableId="64230224">
    <w:abstractNumId w:val="9"/>
  </w:num>
  <w:num w:numId="22" w16cid:durableId="501357641">
    <w:abstractNumId w:val="7"/>
  </w:num>
  <w:num w:numId="23" w16cid:durableId="1589994982">
    <w:abstractNumId w:val="24"/>
  </w:num>
  <w:num w:numId="24" w16cid:durableId="1676374092">
    <w:abstractNumId w:val="4"/>
  </w:num>
  <w:num w:numId="25" w16cid:durableId="1542547461">
    <w:abstractNumId w:val="19"/>
  </w:num>
  <w:num w:numId="26" w16cid:durableId="1174997121">
    <w:abstractNumId w:val="0"/>
  </w:num>
  <w:num w:numId="27" w16cid:durableId="1722092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77"/>
    <w:rsid w:val="00004FCA"/>
    <w:rsid w:val="000050FD"/>
    <w:rsid w:val="00013B92"/>
    <w:rsid w:val="0001532F"/>
    <w:rsid w:val="000329F8"/>
    <w:rsid w:val="00032F69"/>
    <w:rsid w:val="000401EF"/>
    <w:rsid w:val="00044C5A"/>
    <w:rsid w:val="000537AA"/>
    <w:rsid w:val="0005662E"/>
    <w:rsid w:val="000652D5"/>
    <w:rsid w:val="0007085C"/>
    <w:rsid w:val="00097013"/>
    <w:rsid w:val="000A4D33"/>
    <w:rsid w:val="000B0CFB"/>
    <w:rsid w:val="000B3B3B"/>
    <w:rsid w:val="000B6F14"/>
    <w:rsid w:val="000F1B75"/>
    <w:rsid w:val="000F5430"/>
    <w:rsid w:val="000F7C04"/>
    <w:rsid w:val="001072E3"/>
    <w:rsid w:val="0012409C"/>
    <w:rsid w:val="00125125"/>
    <w:rsid w:val="0013500D"/>
    <w:rsid w:val="0013599E"/>
    <w:rsid w:val="00136A1D"/>
    <w:rsid w:val="001643CC"/>
    <w:rsid w:val="001655E1"/>
    <w:rsid w:val="00173048"/>
    <w:rsid w:val="00177B9F"/>
    <w:rsid w:val="00182642"/>
    <w:rsid w:val="001A2032"/>
    <w:rsid w:val="001A5221"/>
    <w:rsid w:val="001E3FFC"/>
    <w:rsid w:val="0020274A"/>
    <w:rsid w:val="00212F52"/>
    <w:rsid w:val="002503D1"/>
    <w:rsid w:val="00262EBA"/>
    <w:rsid w:val="00264471"/>
    <w:rsid w:val="00284B09"/>
    <w:rsid w:val="00291A44"/>
    <w:rsid w:val="00293A88"/>
    <w:rsid w:val="002A13D3"/>
    <w:rsid w:val="002B1B17"/>
    <w:rsid w:val="002B2D47"/>
    <w:rsid w:val="002C40A1"/>
    <w:rsid w:val="002C64F8"/>
    <w:rsid w:val="002E0A98"/>
    <w:rsid w:val="002E266C"/>
    <w:rsid w:val="002E5F81"/>
    <w:rsid w:val="002F6485"/>
    <w:rsid w:val="003012B6"/>
    <w:rsid w:val="003015D0"/>
    <w:rsid w:val="00303E64"/>
    <w:rsid w:val="00333D51"/>
    <w:rsid w:val="003525AF"/>
    <w:rsid w:val="0036504C"/>
    <w:rsid w:val="00370DAB"/>
    <w:rsid w:val="00372FEB"/>
    <w:rsid w:val="00384449"/>
    <w:rsid w:val="00393BF1"/>
    <w:rsid w:val="003C516A"/>
    <w:rsid w:val="003E055A"/>
    <w:rsid w:val="003E2FED"/>
    <w:rsid w:val="003E5F8B"/>
    <w:rsid w:val="003F76E7"/>
    <w:rsid w:val="00411629"/>
    <w:rsid w:val="00432413"/>
    <w:rsid w:val="00434354"/>
    <w:rsid w:val="004376E8"/>
    <w:rsid w:val="00437E48"/>
    <w:rsid w:val="00446DBB"/>
    <w:rsid w:val="00452D8F"/>
    <w:rsid w:val="00484FE5"/>
    <w:rsid w:val="004914FD"/>
    <w:rsid w:val="00495AD7"/>
    <w:rsid w:val="004A03A1"/>
    <w:rsid w:val="004C5DF4"/>
    <w:rsid w:val="004D1947"/>
    <w:rsid w:val="004D5615"/>
    <w:rsid w:val="00524745"/>
    <w:rsid w:val="005277D8"/>
    <w:rsid w:val="00533305"/>
    <w:rsid w:val="005403B3"/>
    <w:rsid w:val="00545580"/>
    <w:rsid w:val="005463D7"/>
    <w:rsid w:val="00547C5D"/>
    <w:rsid w:val="005546D6"/>
    <w:rsid w:val="00560070"/>
    <w:rsid w:val="0056229D"/>
    <w:rsid w:val="00571337"/>
    <w:rsid w:val="0057469F"/>
    <w:rsid w:val="00585776"/>
    <w:rsid w:val="0059193F"/>
    <w:rsid w:val="005A59F1"/>
    <w:rsid w:val="005D0974"/>
    <w:rsid w:val="005F7FBA"/>
    <w:rsid w:val="006213FE"/>
    <w:rsid w:val="00636908"/>
    <w:rsid w:val="006401E7"/>
    <w:rsid w:val="00643789"/>
    <w:rsid w:val="00643A4A"/>
    <w:rsid w:val="00651D74"/>
    <w:rsid w:val="00657513"/>
    <w:rsid w:val="00665A22"/>
    <w:rsid w:val="00670E30"/>
    <w:rsid w:val="00673703"/>
    <w:rsid w:val="00682DF1"/>
    <w:rsid w:val="006938BD"/>
    <w:rsid w:val="006A448C"/>
    <w:rsid w:val="006A76F4"/>
    <w:rsid w:val="006C4FE3"/>
    <w:rsid w:val="006D5DE8"/>
    <w:rsid w:val="006E1FF7"/>
    <w:rsid w:val="006E7E27"/>
    <w:rsid w:val="006F5855"/>
    <w:rsid w:val="006F750F"/>
    <w:rsid w:val="00710727"/>
    <w:rsid w:val="00712DAF"/>
    <w:rsid w:val="00716333"/>
    <w:rsid w:val="00725DDA"/>
    <w:rsid w:val="007469A8"/>
    <w:rsid w:val="00747E39"/>
    <w:rsid w:val="007504DB"/>
    <w:rsid w:val="00753D4F"/>
    <w:rsid w:val="0078619A"/>
    <w:rsid w:val="007A5AA8"/>
    <w:rsid w:val="007A6BD5"/>
    <w:rsid w:val="007B55B4"/>
    <w:rsid w:val="007D381D"/>
    <w:rsid w:val="007E6909"/>
    <w:rsid w:val="007E6E89"/>
    <w:rsid w:val="007E75A3"/>
    <w:rsid w:val="00803A90"/>
    <w:rsid w:val="008217E2"/>
    <w:rsid w:val="00826583"/>
    <w:rsid w:val="00832434"/>
    <w:rsid w:val="0083560A"/>
    <w:rsid w:val="00856BD5"/>
    <w:rsid w:val="0085761D"/>
    <w:rsid w:val="00862139"/>
    <w:rsid w:val="008623F8"/>
    <w:rsid w:val="00866BCA"/>
    <w:rsid w:val="00871072"/>
    <w:rsid w:val="00876378"/>
    <w:rsid w:val="008A2C44"/>
    <w:rsid w:val="008B1829"/>
    <w:rsid w:val="008B6350"/>
    <w:rsid w:val="008E69CE"/>
    <w:rsid w:val="008F124F"/>
    <w:rsid w:val="009221EC"/>
    <w:rsid w:val="00946E7E"/>
    <w:rsid w:val="00947C97"/>
    <w:rsid w:val="009524A1"/>
    <w:rsid w:val="00984DE9"/>
    <w:rsid w:val="009907CC"/>
    <w:rsid w:val="00992025"/>
    <w:rsid w:val="009A22D0"/>
    <w:rsid w:val="009A71E3"/>
    <w:rsid w:val="009B2EB0"/>
    <w:rsid w:val="009B4A5D"/>
    <w:rsid w:val="009B6513"/>
    <w:rsid w:val="009D624A"/>
    <w:rsid w:val="009D68FB"/>
    <w:rsid w:val="009F76DE"/>
    <w:rsid w:val="00A01801"/>
    <w:rsid w:val="00A1260E"/>
    <w:rsid w:val="00A14565"/>
    <w:rsid w:val="00A25EB7"/>
    <w:rsid w:val="00A27AF9"/>
    <w:rsid w:val="00A27F1C"/>
    <w:rsid w:val="00A3082E"/>
    <w:rsid w:val="00A66BC8"/>
    <w:rsid w:val="00A82BEC"/>
    <w:rsid w:val="00A91C12"/>
    <w:rsid w:val="00AA7893"/>
    <w:rsid w:val="00AB1EC9"/>
    <w:rsid w:val="00AB64A8"/>
    <w:rsid w:val="00AC2B56"/>
    <w:rsid w:val="00AE19D4"/>
    <w:rsid w:val="00AE7312"/>
    <w:rsid w:val="00AF5E3E"/>
    <w:rsid w:val="00B01959"/>
    <w:rsid w:val="00B2622B"/>
    <w:rsid w:val="00B26F72"/>
    <w:rsid w:val="00B34A40"/>
    <w:rsid w:val="00B50428"/>
    <w:rsid w:val="00B513AD"/>
    <w:rsid w:val="00B515E5"/>
    <w:rsid w:val="00B62B6F"/>
    <w:rsid w:val="00B7320C"/>
    <w:rsid w:val="00B76577"/>
    <w:rsid w:val="00B82322"/>
    <w:rsid w:val="00B82A11"/>
    <w:rsid w:val="00B84BDA"/>
    <w:rsid w:val="00BA35B5"/>
    <w:rsid w:val="00BA48C6"/>
    <w:rsid w:val="00BC50DD"/>
    <w:rsid w:val="00BD0131"/>
    <w:rsid w:val="00BD6230"/>
    <w:rsid w:val="00BF0BC3"/>
    <w:rsid w:val="00BF28C3"/>
    <w:rsid w:val="00BF34EC"/>
    <w:rsid w:val="00BF36E0"/>
    <w:rsid w:val="00C03A3D"/>
    <w:rsid w:val="00C17905"/>
    <w:rsid w:val="00C3112F"/>
    <w:rsid w:val="00C41351"/>
    <w:rsid w:val="00C41810"/>
    <w:rsid w:val="00C57A5C"/>
    <w:rsid w:val="00C77CA3"/>
    <w:rsid w:val="00C933D8"/>
    <w:rsid w:val="00CB0C62"/>
    <w:rsid w:val="00CE6D9B"/>
    <w:rsid w:val="00CF466A"/>
    <w:rsid w:val="00D2452C"/>
    <w:rsid w:val="00D43DDB"/>
    <w:rsid w:val="00D45DA4"/>
    <w:rsid w:val="00D50EEB"/>
    <w:rsid w:val="00D52679"/>
    <w:rsid w:val="00D53108"/>
    <w:rsid w:val="00D53DC3"/>
    <w:rsid w:val="00D642FD"/>
    <w:rsid w:val="00D67278"/>
    <w:rsid w:val="00D938B3"/>
    <w:rsid w:val="00DA0A02"/>
    <w:rsid w:val="00DA13AE"/>
    <w:rsid w:val="00DA5FD1"/>
    <w:rsid w:val="00DC6554"/>
    <w:rsid w:val="00DE37CA"/>
    <w:rsid w:val="00E16B06"/>
    <w:rsid w:val="00E20162"/>
    <w:rsid w:val="00E25D9B"/>
    <w:rsid w:val="00E26876"/>
    <w:rsid w:val="00E310DC"/>
    <w:rsid w:val="00E410BF"/>
    <w:rsid w:val="00E45F6A"/>
    <w:rsid w:val="00E56312"/>
    <w:rsid w:val="00E64A7B"/>
    <w:rsid w:val="00E74003"/>
    <w:rsid w:val="00E81918"/>
    <w:rsid w:val="00EA60CA"/>
    <w:rsid w:val="00EB2598"/>
    <w:rsid w:val="00EC5F25"/>
    <w:rsid w:val="00EC7361"/>
    <w:rsid w:val="00ED470D"/>
    <w:rsid w:val="00EF07E0"/>
    <w:rsid w:val="00EF0E77"/>
    <w:rsid w:val="00F17BE3"/>
    <w:rsid w:val="00F33A18"/>
    <w:rsid w:val="00F46BE8"/>
    <w:rsid w:val="00F47C85"/>
    <w:rsid w:val="00F61B4B"/>
    <w:rsid w:val="00F628EA"/>
    <w:rsid w:val="00F76A48"/>
    <w:rsid w:val="00F856A7"/>
    <w:rsid w:val="00F94844"/>
    <w:rsid w:val="00FA52E9"/>
    <w:rsid w:val="00FA5EBB"/>
    <w:rsid w:val="00FA7131"/>
    <w:rsid w:val="00FC5A34"/>
    <w:rsid w:val="00FD33DE"/>
    <w:rsid w:val="00FD3B76"/>
    <w:rsid w:val="00FD471D"/>
    <w:rsid w:val="00FD49FD"/>
    <w:rsid w:val="00FD58B4"/>
    <w:rsid w:val="00FD74FE"/>
    <w:rsid w:val="00FF2705"/>
    <w:rsid w:val="00FF5383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8ED7168"/>
  <w15:chartTrackingRefBased/>
  <w15:docId w15:val="{478E6146-5484-4DD2-9385-1C14AD4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3AE"/>
    <w:pPr>
      <w:tabs>
        <w:tab w:val="left" w:pos="5100"/>
      </w:tabs>
      <w:spacing w:after="60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uiPriority w:val="99"/>
    <w:rsid w:val="00B765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2E0A98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5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55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B55B4"/>
    <w:rPr>
      <w:vertAlign w:val="superscript"/>
    </w:rPr>
  </w:style>
  <w:style w:type="paragraph" w:customStyle="1" w:styleId="Default">
    <w:name w:val="Default"/>
    <w:rsid w:val="00C57A5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5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A5FD1"/>
    <w:rPr>
      <w:b/>
      <w:bCs/>
    </w:rPr>
  </w:style>
  <w:style w:type="character" w:customStyle="1" w:styleId="Nagwek1Znak">
    <w:name w:val="Nagłówek 1 Znak"/>
    <w:link w:val="Nagwek1"/>
    <w:uiPriority w:val="9"/>
    <w:rsid w:val="00DA13AE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DF2F-8BD8-4478-8587-20493B7F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UCZESTNIKA PROJEKTU</vt:lpstr>
    </vt:vector>
  </TitlesOfParts>
  <Company>WUP Katowice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ssmigiel</dc:creator>
  <cp:keywords/>
  <cp:lastModifiedBy>Joanna Mańka</cp:lastModifiedBy>
  <cp:revision>2</cp:revision>
  <cp:lastPrinted>2023-10-18T07:35:00Z</cp:lastPrinted>
  <dcterms:created xsi:type="dcterms:W3CDTF">2023-12-06T10:05:00Z</dcterms:created>
  <dcterms:modified xsi:type="dcterms:W3CDTF">2023-12-06T10:05:00Z</dcterms:modified>
</cp:coreProperties>
</file>