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FE65" w14:textId="77777777" w:rsidR="00215869" w:rsidRPr="002862F6" w:rsidRDefault="00215869" w:rsidP="00215869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16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7D313C89" w14:textId="77777777" w:rsidR="00215869" w:rsidRPr="00C029B6" w:rsidRDefault="00215869" w:rsidP="00215869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64EC4E6D" w14:textId="77777777" w:rsidR="00215869" w:rsidRPr="00C029B6" w:rsidRDefault="00215869" w:rsidP="00215869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588992C6" w14:textId="77777777" w:rsidR="00215869" w:rsidRPr="005152CF" w:rsidRDefault="00215869" w:rsidP="00215869">
      <w:pPr>
        <w:spacing w:before="120" w:after="120" w:line="360" w:lineRule="auto"/>
        <w:rPr>
          <w:rFonts w:ascii="Arial" w:hAnsi="Arial" w:cs="Arial"/>
          <w:lang w:eastAsia="x-none"/>
        </w:rPr>
      </w:pPr>
      <w:r w:rsidRPr="005152CF">
        <w:rPr>
          <w:rFonts w:ascii="Arial" w:hAnsi="Arial" w:cs="Arial"/>
          <w:lang w:val="x-none" w:eastAsia="x-none"/>
        </w:rPr>
        <w:t xml:space="preserve">w sprawie zaopiniowania </w:t>
      </w:r>
      <w:r w:rsidRPr="005152CF">
        <w:rPr>
          <w:rFonts w:ascii="Arial" w:hAnsi="Arial" w:cs="Arial"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5152CF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30D09457" w14:textId="77777777" w:rsidR="00215869" w:rsidRPr="00D903A1" w:rsidRDefault="00215869" w:rsidP="00215869">
      <w:pPr>
        <w:spacing w:before="120" w:after="120" w:line="360" w:lineRule="auto"/>
        <w:rPr>
          <w:rFonts w:ascii="Arial" w:hAnsi="Arial" w:cs="Arial"/>
          <w:lang w:eastAsia="x-none"/>
        </w:rPr>
      </w:pPr>
      <w:r w:rsidRPr="00067CD9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067CD9">
        <w:rPr>
          <w:rFonts w:ascii="Arial" w:hAnsi="Arial" w:cs="Arial"/>
          <w:lang w:eastAsia="x-none"/>
        </w:rPr>
        <w:t>2</w:t>
      </w:r>
      <w:r w:rsidRPr="00067CD9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067CD9">
        <w:rPr>
          <w:rFonts w:ascii="Arial" w:hAnsi="Arial" w:cs="Arial"/>
          <w:lang w:val="x-none" w:eastAsia="x-none"/>
        </w:rPr>
        <w:t>t.j</w:t>
      </w:r>
      <w:proofErr w:type="spellEnd"/>
      <w:r w:rsidRPr="00067CD9">
        <w:rPr>
          <w:rFonts w:ascii="Arial" w:hAnsi="Arial" w:cs="Arial"/>
          <w:lang w:val="x-none" w:eastAsia="x-none"/>
        </w:rPr>
        <w:t>. Dz. U. z 20</w:t>
      </w:r>
      <w:r w:rsidRPr="00067CD9">
        <w:rPr>
          <w:rFonts w:ascii="Arial" w:hAnsi="Arial" w:cs="Arial"/>
          <w:lang w:eastAsia="x-none"/>
        </w:rPr>
        <w:t>25</w:t>
      </w:r>
      <w:r w:rsidRPr="00067CD9">
        <w:rPr>
          <w:rFonts w:ascii="Arial" w:hAnsi="Arial" w:cs="Arial"/>
          <w:lang w:val="x-none" w:eastAsia="x-none"/>
        </w:rPr>
        <w:t xml:space="preserve"> r., </w:t>
      </w:r>
      <w:r w:rsidRPr="00067CD9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067CD9">
        <w:rPr>
          <w:rFonts w:ascii="Arial" w:hAnsi="Arial" w:cs="Arial"/>
          <w:lang w:val="x-none" w:eastAsia="x-none"/>
        </w:rPr>
        <w:t>Powiatowa Rada Rynku Pracy w Rybniku</w:t>
      </w:r>
    </w:p>
    <w:p w14:paraId="4CD7A259" w14:textId="77777777" w:rsidR="00215869" w:rsidRPr="00C029B6" w:rsidRDefault="00215869" w:rsidP="00215869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077C1AE2" w14:textId="77777777" w:rsidR="00215869" w:rsidRPr="00C029B6" w:rsidRDefault="00215869" w:rsidP="00215869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3F200ED1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  <w:lang w:eastAsia="x-none"/>
        </w:rPr>
      </w:pPr>
      <w:r w:rsidRPr="00067CD9">
        <w:rPr>
          <w:rFonts w:ascii="Arial" w:hAnsi="Arial" w:cs="Arial"/>
          <w:lang w:val="x-none" w:eastAsia="x-none"/>
        </w:rPr>
        <w:t>Pozytywnie opiniuj</w:t>
      </w:r>
      <w:r w:rsidRPr="00067CD9">
        <w:rPr>
          <w:rFonts w:ascii="Arial" w:hAnsi="Arial" w:cs="Arial"/>
          <w:lang w:eastAsia="x-none"/>
        </w:rPr>
        <w:t>ę</w:t>
      </w:r>
      <w:r w:rsidRPr="00067CD9">
        <w:rPr>
          <w:rFonts w:ascii="Arial" w:hAnsi="Arial" w:cs="Arial"/>
          <w:lang w:val="x-none" w:eastAsia="x-none"/>
        </w:rPr>
        <w:t xml:space="preserve"> </w:t>
      </w:r>
      <w:r w:rsidRPr="00067CD9">
        <w:rPr>
          <w:rFonts w:ascii="Arial" w:hAnsi="Arial" w:cs="Arial"/>
          <w:lang w:eastAsia="x-none"/>
        </w:rPr>
        <w:t>wniosek Ośrodka Pomocy Społecznej w Rybniku z dnia 10.02.2025 r. o sfinansowanie kształcenia ustawicznego ze środków Krajowego Funduszu Szkoleniowego dla 3 pracowników w wysokości 1.437,60 zł.</w:t>
      </w:r>
    </w:p>
    <w:p w14:paraId="4BE5430A" w14:textId="77777777" w:rsidR="00215869" w:rsidRPr="00067CD9" w:rsidRDefault="00215869" w:rsidP="00215869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067CD9">
        <w:rPr>
          <w:rFonts w:ascii="Arial" w:hAnsi="Arial" w:cs="Arial"/>
          <w:lang w:val="x-none" w:eastAsia="x-none"/>
        </w:rPr>
        <w:t xml:space="preserve">§ </w:t>
      </w:r>
      <w:r w:rsidRPr="00067CD9">
        <w:rPr>
          <w:rFonts w:ascii="Arial" w:hAnsi="Arial" w:cs="Arial"/>
          <w:lang w:eastAsia="x-none"/>
        </w:rPr>
        <w:t>2</w:t>
      </w:r>
    </w:p>
    <w:p w14:paraId="3549ABAD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067CD9">
        <w:rPr>
          <w:rFonts w:ascii="Arial" w:hAnsi="Arial" w:cs="Arial"/>
          <w:lang w:val="x-none" w:eastAsia="x-none"/>
        </w:rPr>
        <w:t>Uchwała wchodzi w życie z dniem podjęcia.</w:t>
      </w:r>
    </w:p>
    <w:p w14:paraId="664BEBE7" w14:textId="77777777" w:rsidR="00215869" w:rsidRDefault="00215869" w:rsidP="00215869">
      <w:pPr>
        <w:spacing w:before="120" w:after="120" w:line="360" w:lineRule="auto"/>
        <w:rPr>
          <w:rFonts w:ascii="Arial" w:hAnsi="Arial" w:cs="Arial"/>
        </w:rPr>
      </w:pPr>
    </w:p>
    <w:p w14:paraId="09A5F7E1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</w:rPr>
      </w:pPr>
    </w:p>
    <w:p w14:paraId="3F2328FD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067CD9">
        <w:rPr>
          <w:rFonts w:ascii="Arial" w:hAnsi="Arial" w:cs="Arial"/>
          <w:color w:val="000000" w:themeColor="text1"/>
        </w:rPr>
        <w:t>ZA POWIATOWĄ RADĘ RYNKU PRACY</w:t>
      </w:r>
    </w:p>
    <w:p w14:paraId="42E838DE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067CD9">
        <w:rPr>
          <w:rFonts w:ascii="Arial" w:hAnsi="Arial" w:cs="Arial"/>
          <w:color w:val="000000" w:themeColor="text1"/>
        </w:rPr>
        <w:t>Przewodniczący Piotr Masłowski</w:t>
      </w:r>
    </w:p>
    <w:p w14:paraId="61DA7703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15148A2E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5005C341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08206577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5DE13954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24614713" w14:textId="77777777" w:rsidR="00215869" w:rsidRPr="00067CD9" w:rsidRDefault="00215869" w:rsidP="00215869">
      <w:pPr>
        <w:pStyle w:val="Bezodstpw"/>
        <w:rPr>
          <w:rFonts w:ascii="Arial" w:hAnsi="Arial" w:cs="Arial"/>
          <w:sz w:val="24"/>
          <w:szCs w:val="24"/>
        </w:rPr>
      </w:pPr>
    </w:p>
    <w:p w14:paraId="42F06B89" w14:textId="77777777" w:rsidR="00215869" w:rsidRPr="00067CD9" w:rsidRDefault="00215869" w:rsidP="0021586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67CD9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1C5A3320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  <w:lang w:eastAsia="x-none"/>
        </w:rPr>
      </w:pPr>
      <w:r w:rsidRPr="00067CD9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16</w:t>
      </w:r>
      <w:r w:rsidRPr="00067CD9">
        <w:rPr>
          <w:rFonts w:ascii="Arial" w:hAnsi="Arial" w:cs="Arial"/>
        </w:rPr>
        <w:t xml:space="preserve">/2025 </w:t>
      </w:r>
      <w:r w:rsidRPr="00067CD9">
        <w:rPr>
          <w:rFonts w:ascii="Arial" w:hAnsi="Arial" w:cs="Arial"/>
          <w:lang w:val="x-none" w:eastAsia="x-none"/>
        </w:rPr>
        <w:t xml:space="preserve">w sprawie zaopiniowania </w:t>
      </w:r>
      <w:r w:rsidRPr="00067CD9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067CD9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067CD9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4B68099F" w14:textId="77777777" w:rsidR="00215869" w:rsidRPr="00F52EF9" w:rsidRDefault="00215869" w:rsidP="00215869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16</w:t>
      </w:r>
      <w:r w:rsidRPr="00F52EF9">
        <w:rPr>
          <w:rFonts w:ascii="Arial" w:hAnsi="Arial" w:cs="Arial"/>
        </w:rPr>
        <w:t xml:space="preserve">/2025 </w:t>
      </w:r>
    </w:p>
    <w:p w14:paraId="7145FF09" w14:textId="77777777" w:rsidR="00215869" w:rsidRPr="00F52EF9" w:rsidRDefault="00215869" w:rsidP="00215869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2555FA27" w14:textId="77777777" w:rsidR="00215869" w:rsidRDefault="00215869" w:rsidP="00215869">
      <w:pPr>
        <w:spacing w:before="120" w:after="120" w:line="360" w:lineRule="auto"/>
        <w:ind w:left="2832" w:firstLine="708"/>
        <w:jc w:val="center"/>
        <w:rPr>
          <w:rFonts w:ascii="Arial" w:hAnsi="Arial" w:cs="Arial"/>
        </w:rPr>
      </w:pPr>
    </w:p>
    <w:p w14:paraId="6E6A63A3" w14:textId="77777777" w:rsidR="00215869" w:rsidRPr="002309AC" w:rsidRDefault="00215869" w:rsidP="00215869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16</w:t>
      </w:r>
      <w:r w:rsidRPr="002309AC">
        <w:rPr>
          <w:rFonts w:ascii="Arial" w:hAnsi="Arial" w:cs="Arial"/>
          <w:b/>
          <w:bCs/>
        </w:rPr>
        <w:t>/2025</w:t>
      </w:r>
    </w:p>
    <w:p w14:paraId="027D4A45" w14:textId="77777777" w:rsidR="00215869" w:rsidRPr="00067CD9" w:rsidRDefault="00215869" w:rsidP="00215869">
      <w:pPr>
        <w:spacing w:before="120" w:after="120" w:line="360" w:lineRule="auto"/>
        <w:ind w:left="709"/>
        <w:rPr>
          <w:rFonts w:ascii="Arial" w:hAnsi="Arial" w:cs="Arial"/>
        </w:rPr>
      </w:pPr>
    </w:p>
    <w:p w14:paraId="1B96FBD4" w14:textId="77777777" w:rsidR="00215869" w:rsidRPr="00067CD9" w:rsidRDefault="00215869" w:rsidP="00215869">
      <w:pPr>
        <w:spacing w:line="360" w:lineRule="auto"/>
        <w:rPr>
          <w:rFonts w:ascii="Arial" w:hAnsi="Arial" w:cs="Arial"/>
        </w:rPr>
      </w:pPr>
      <w:r w:rsidRPr="00067CD9">
        <w:rPr>
          <w:rFonts w:ascii="Arial" w:hAnsi="Arial" w:cs="Arial"/>
          <w:lang w:eastAsia="x-none"/>
        </w:rPr>
        <w:t>Ośrodek Pomocy Społecznej w Rybniku</w:t>
      </w:r>
      <w:r w:rsidRPr="00067CD9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067CD9">
        <w:rPr>
          <w:rFonts w:ascii="Arial" w:eastAsiaTheme="minorEastAsia" w:hAnsi="Arial" w:cs="Arial"/>
        </w:rPr>
        <w:t xml:space="preserve">na sfinansowanie kosztów kształcenia ustawicznego w łącznej wysokości: 1.437,60 zł. </w:t>
      </w:r>
      <w:r w:rsidRPr="00067CD9">
        <w:rPr>
          <w:rFonts w:ascii="Arial" w:hAnsi="Arial" w:cs="Arial"/>
        </w:rPr>
        <w:t xml:space="preserve">Dyrektor </w:t>
      </w:r>
      <w:r w:rsidRPr="00067CD9">
        <w:rPr>
          <w:rFonts w:ascii="Arial" w:hAnsi="Arial" w:cs="Arial"/>
          <w:lang w:eastAsia="x-none"/>
        </w:rPr>
        <w:t>Ośrodka Pomocy Społecznej</w:t>
      </w:r>
      <w:r w:rsidRPr="00067CD9">
        <w:rPr>
          <w:rFonts w:ascii="Arial" w:hAnsi="Arial" w:cs="Arial"/>
        </w:rPr>
        <w:t xml:space="preserve"> wskazuje potrzebę przeszkolenia 3 pracowników – inspektora, podinspektora i starszego pracownika socjalnego na kursie Jak uzyskiwać alimentację od rodziny za pobyt osoby w DPS? Jak radzić sobie z nagminnymi </w:t>
      </w:r>
      <w:proofErr w:type="spellStart"/>
      <w:r w:rsidRPr="00067CD9">
        <w:rPr>
          <w:rFonts w:ascii="Arial" w:hAnsi="Arial" w:cs="Arial"/>
        </w:rPr>
        <w:t>odwołaniami</w:t>
      </w:r>
      <w:proofErr w:type="spellEnd"/>
      <w:r w:rsidRPr="00067CD9">
        <w:rPr>
          <w:rFonts w:ascii="Arial" w:hAnsi="Arial" w:cs="Arial"/>
        </w:rPr>
        <w:t xml:space="preserve"> rodziny od decyzji o płatności? W jakich okolicznościach można zwolnić osobę z alimentacji?. Uzasadnia to koniecznością poszerzenia wiedzy pracowników na temat zmian Ustawy o pomocy społecznej, jak radzić sobie z uchyleniami od płatności przez osoby zobowiązane, jak uzyskać alimentację od rodziny, która przebywa poza granicami państwa, a także procedury postępowania od momentu powstania zaległości po uzyskanie tytułu wykonawczego.</w:t>
      </w:r>
    </w:p>
    <w:p w14:paraId="0A47C7CB" w14:textId="77777777" w:rsidR="00215869" w:rsidRPr="00067CD9" w:rsidRDefault="00215869" w:rsidP="00215869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215869" w:rsidRDefault="00B41B91" w:rsidP="00215869"/>
    <w:sectPr w:rsidR="00B41B91" w:rsidRPr="0021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3901EB"/>
    <w:rsid w:val="00501E1F"/>
    <w:rsid w:val="005F6675"/>
    <w:rsid w:val="00613F1D"/>
    <w:rsid w:val="00766BA5"/>
    <w:rsid w:val="007D62C9"/>
    <w:rsid w:val="00805DA2"/>
    <w:rsid w:val="00885B6D"/>
    <w:rsid w:val="00B14873"/>
    <w:rsid w:val="00B41B91"/>
    <w:rsid w:val="00D82D21"/>
    <w:rsid w:val="00DA0905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2025-03-18T09:01:00Z</dcterms:created>
  <dcterms:modified xsi:type="dcterms:W3CDTF">2025-03-18T09:01:00Z</dcterms:modified>
</cp:coreProperties>
</file>